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B5B" w:rsidRDefault="00914B5B">
      <w:pPr>
        <w:rPr>
          <w:rFonts w:ascii="Times New Roman" w:hAnsi="Times New Roman" w:cs="Times New Roman"/>
          <w:lang w:eastAsia="en-US"/>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6.45pt;width:594.15pt;height:840.05pt;z-index:-251657216;mso-position-horizontal:center;mso-position-horizontal-relative:text;mso-position-vertical:absolute;mso-position-vertical-relative:text;mso-width-relative:page;mso-height-relative:page" wrapcoords="-35 0 -35 21575 21600 21575 21600 0 -35 0">
            <v:imagedata r:id="rId9" o:title="Глебова"/>
            <w10:wrap type="through"/>
          </v:shape>
        </w:pict>
      </w:r>
      <w:bookmarkEnd w:id="0"/>
      <w:r>
        <w:rPr>
          <w:rFonts w:ascii="Times New Roman" w:hAnsi="Times New Roman" w:cs="Times New Roman"/>
          <w:b/>
          <w:bCs/>
          <w:lang w:eastAsia="en-US"/>
        </w:rPr>
        <w:br w:type="page"/>
      </w:r>
    </w:p>
    <w:sdt>
      <w:sdtPr>
        <w:rPr>
          <w:rFonts w:ascii="Times New Roman" w:eastAsiaTheme="minorEastAsia" w:hAnsi="Times New Roman" w:cs="Times New Roman"/>
          <w:b w:val="0"/>
          <w:bCs w:val="0"/>
          <w:color w:val="auto"/>
          <w:sz w:val="22"/>
          <w:szCs w:val="22"/>
          <w:lang w:eastAsia="en-US"/>
        </w:rPr>
        <w:id w:val="844136119"/>
        <w:docPartObj>
          <w:docPartGallery w:val="Table of Contents"/>
          <w:docPartUnique/>
        </w:docPartObj>
      </w:sdtPr>
      <w:sdtEndPr>
        <w:rPr>
          <w:lang w:eastAsia="ru-RU"/>
        </w:rPr>
      </w:sdtEndPr>
      <w:sdtContent>
        <w:p w:rsidR="00333A52" w:rsidRPr="00FB18CD" w:rsidRDefault="004C3EA3" w:rsidP="00626421">
          <w:pPr>
            <w:pStyle w:val="a3"/>
            <w:spacing w:before="0" w:line="360" w:lineRule="auto"/>
            <w:jc w:val="center"/>
            <w:rPr>
              <w:rFonts w:ascii="Times New Roman" w:hAnsi="Times New Roman" w:cs="Times New Roman"/>
              <w:b w:val="0"/>
              <w:color w:val="auto"/>
            </w:rPr>
          </w:pPr>
          <w:r w:rsidRPr="00FB18CD">
            <w:rPr>
              <w:rFonts w:ascii="Times New Roman" w:hAnsi="Times New Roman" w:cs="Times New Roman"/>
              <w:b w:val="0"/>
              <w:color w:val="auto"/>
            </w:rPr>
            <w:t>ОГЛАВЛЕНИЕ</w:t>
          </w:r>
        </w:p>
        <w:p w:rsidR="00333A52" w:rsidRPr="00FB18CD" w:rsidRDefault="004C3EA3" w:rsidP="00416901">
          <w:pPr>
            <w:pStyle w:val="11"/>
            <w:spacing w:after="0" w:line="360" w:lineRule="auto"/>
            <w:jc w:val="both"/>
            <w:rPr>
              <w:rFonts w:ascii="Times New Roman" w:hAnsi="Times New Roman" w:cs="Times New Roman"/>
              <w:sz w:val="28"/>
              <w:szCs w:val="28"/>
            </w:rPr>
          </w:pPr>
          <w:r w:rsidRPr="00FB18CD">
            <w:rPr>
              <w:rFonts w:ascii="Times New Roman" w:hAnsi="Times New Roman" w:cs="Times New Roman"/>
              <w:sz w:val="28"/>
              <w:szCs w:val="28"/>
            </w:rPr>
            <w:t>ВВЕДЕНИЕ</w:t>
          </w:r>
          <w:r w:rsidR="00333A52" w:rsidRPr="00FB18CD">
            <w:rPr>
              <w:rFonts w:ascii="Times New Roman" w:hAnsi="Times New Roman" w:cs="Times New Roman"/>
              <w:sz w:val="28"/>
              <w:szCs w:val="28"/>
            </w:rPr>
            <w:ptab w:relativeTo="margin" w:alignment="right" w:leader="dot"/>
          </w:r>
          <w:r w:rsidR="003A0C62">
            <w:rPr>
              <w:rFonts w:ascii="Times New Roman" w:hAnsi="Times New Roman" w:cs="Times New Roman"/>
              <w:bCs/>
              <w:sz w:val="28"/>
              <w:szCs w:val="28"/>
            </w:rPr>
            <w:t>3</w:t>
          </w:r>
        </w:p>
        <w:p w:rsidR="00333A52" w:rsidRPr="00FB18CD" w:rsidRDefault="004C3EA3" w:rsidP="00416901">
          <w:pPr>
            <w:pStyle w:val="21"/>
            <w:spacing w:after="0" w:line="360" w:lineRule="auto"/>
            <w:ind w:left="0"/>
            <w:jc w:val="both"/>
            <w:rPr>
              <w:rFonts w:ascii="Times New Roman" w:hAnsi="Times New Roman" w:cs="Times New Roman"/>
              <w:sz w:val="28"/>
              <w:szCs w:val="28"/>
            </w:rPr>
          </w:pPr>
          <w:r w:rsidRPr="00FB18CD">
            <w:rPr>
              <w:rFonts w:ascii="Times New Roman" w:hAnsi="Times New Roman" w:cs="Times New Roman"/>
              <w:sz w:val="28"/>
              <w:szCs w:val="28"/>
            </w:rPr>
            <w:t xml:space="preserve">ГЛАВА 1. </w:t>
          </w:r>
          <w:r w:rsidR="00AE1B29">
            <w:rPr>
              <w:rFonts w:ascii="Times New Roman" w:hAnsi="Times New Roman" w:cs="Times New Roman"/>
              <w:sz w:val="28"/>
              <w:szCs w:val="28"/>
            </w:rPr>
            <w:t xml:space="preserve">ИСТОРИЧЕСКИЕ АСПЕКТЫ СТАНОВЛЕНИЯ ИНСТИТУТА </w:t>
          </w:r>
          <w:r w:rsidR="002D6ACE">
            <w:rPr>
              <w:rFonts w:ascii="Times New Roman" w:hAnsi="Times New Roman" w:cs="Times New Roman"/>
              <w:sz w:val="28"/>
              <w:szCs w:val="28"/>
            </w:rPr>
            <w:t>ИСПОЛНИТЕЛЬНЫХ ДОКУМЕНТОВ</w:t>
          </w:r>
          <w:r w:rsidR="00333A52" w:rsidRPr="00FB18CD">
            <w:rPr>
              <w:rFonts w:ascii="Times New Roman" w:hAnsi="Times New Roman" w:cs="Times New Roman"/>
              <w:sz w:val="28"/>
              <w:szCs w:val="28"/>
            </w:rPr>
            <w:ptab w:relativeTo="margin" w:alignment="right" w:leader="dot"/>
          </w:r>
          <w:r w:rsidR="00AE1B29">
            <w:rPr>
              <w:rFonts w:ascii="Times New Roman" w:hAnsi="Times New Roman" w:cs="Times New Roman"/>
              <w:sz w:val="28"/>
              <w:szCs w:val="28"/>
            </w:rPr>
            <w:t>6</w:t>
          </w:r>
        </w:p>
        <w:p w:rsidR="00655EB2" w:rsidRDefault="00014553" w:rsidP="00416901">
          <w:pPr>
            <w:pStyle w:val="3"/>
            <w:spacing w:after="0" w:line="360" w:lineRule="auto"/>
            <w:ind w:left="0"/>
            <w:jc w:val="both"/>
            <w:rPr>
              <w:rFonts w:ascii="Times New Roman" w:hAnsi="Times New Roman" w:cs="Times New Roman"/>
              <w:sz w:val="28"/>
              <w:szCs w:val="28"/>
            </w:rPr>
          </w:pPr>
          <w:r w:rsidRPr="00FB18CD">
            <w:rPr>
              <w:rFonts w:ascii="Times New Roman" w:hAnsi="Times New Roman" w:cs="Times New Roman"/>
              <w:sz w:val="28"/>
              <w:szCs w:val="28"/>
            </w:rPr>
            <w:t xml:space="preserve">ГЛАВА 2. </w:t>
          </w:r>
          <w:r w:rsidR="00AE1B29">
            <w:rPr>
              <w:rFonts w:ascii="Times New Roman" w:hAnsi="Times New Roman" w:cs="Times New Roman"/>
              <w:sz w:val="28"/>
              <w:szCs w:val="28"/>
            </w:rPr>
            <w:t>ПОНЯТИЕ</w:t>
          </w:r>
          <w:r w:rsidR="009C7BCB">
            <w:rPr>
              <w:rFonts w:ascii="Times New Roman" w:hAnsi="Times New Roman" w:cs="Times New Roman"/>
              <w:sz w:val="28"/>
              <w:szCs w:val="28"/>
            </w:rPr>
            <w:t xml:space="preserve"> И</w:t>
          </w:r>
          <w:r w:rsidR="00AE1B29">
            <w:rPr>
              <w:rFonts w:ascii="Times New Roman" w:hAnsi="Times New Roman" w:cs="Times New Roman"/>
              <w:sz w:val="28"/>
              <w:szCs w:val="28"/>
            </w:rPr>
            <w:t xml:space="preserve"> ВИДЫ  ИСПОЛНИТЕЛЬНЫХ ДОКУМЕНТОВ</w:t>
          </w:r>
          <w:r w:rsidR="00333A52" w:rsidRPr="00FB18CD">
            <w:rPr>
              <w:rFonts w:ascii="Times New Roman" w:hAnsi="Times New Roman" w:cs="Times New Roman"/>
              <w:sz w:val="28"/>
              <w:szCs w:val="28"/>
            </w:rPr>
            <w:ptab w:relativeTo="margin" w:alignment="right" w:leader="dot"/>
          </w:r>
          <w:r w:rsidR="00787A86">
            <w:rPr>
              <w:rFonts w:ascii="Times New Roman" w:hAnsi="Times New Roman" w:cs="Times New Roman"/>
              <w:sz w:val="28"/>
              <w:szCs w:val="28"/>
            </w:rPr>
            <w:t>1</w:t>
          </w:r>
          <w:r w:rsidR="00025162">
            <w:rPr>
              <w:rFonts w:ascii="Times New Roman" w:hAnsi="Times New Roman" w:cs="Times New Roman"/>
              <w:sz w:val="28"/>
              <w:szCs w:val="28"/>
            </w:rPr>
            <w:t>2</w:t>
          </w:r>
        </w:p>
        <w:p w:rsidR="00AE1B29" w:rsidRPr="00FB18CD" w:rsidRDefault="00AE1B29" w:rsidP="00AE1B29">
          <w:pPr>
            <w:pStyle w:val="3"/>
            <w:spacing w:after="0" w:line="360" w:lineRule="auto"/>
            <w:ind w:left="0"/>
            <w:jc w:val="both"/>
            <w:rPr>
              <w:rFonts w:ascii="Times New Roman" w:hAnsi="Times New Roman" w:cs="Times New Roman"/>
              <w:sz w:val="28"/>
              <w:szCs w:val="28"/>
            </w:rPr>
          </w:pPr>
          <w:r w:rsidRPr="00FB18CD">
            <w:rPr>
              <w:rFonts w:ascii="Times New Roman" w:hAnsi="Times New Roman" w:cs="Times New Roman"/>
              <w:sz w:val="28"/>
              <w:szCs w:val="28"/>
            </w:rPr>
            <w:t xml:space="preserve">ГЛАВА </w:t>
          </w:r>
          <w:r>
            <w:rPr>
              <w:rFonts w:ascii="Times New Roman" w:hAnsi="Times New Roman" w:cs="Times New Roman"/>
              <w:sz w:val="28"/>
              <w:szCs w:val="28"/>
            </w:rPr>
            <w:t>3</w:t>
          </w:r>
          <w:r w:rsidRPr="00FB18CD">
            <w:rPr>
              <w:rFonts w:ascii="Times New Roman" w:hAnsi="Times New Roman" w:cs="Times New Roman"/>
              <w:sz w:val="28"/>
              <w:szCs w:val="28"/>
            </w:rPr>
            <w:t xml:space="preserve">. </w:t>
          </w:r>
          <w:r w:rsidR="00EB6872">
            <w:rPr>
              <w:rFonts w:ascii="Times New Roman" w:hAnsi="Times New Roman" w:cs="Times New Roman"/>
              <w:sz w:val="28"/>
              <w:szCs w:val="28"/>
            </w:rPr>
            <w:t xml:space="preserve">СРОК ПРЕДЪЯВЛЕНИЯ И </w:t>
          </w:r>
          <w:r w:rsidR="00C064DD">
            <w:rPr>
              <w:rFonts w:ascii="Times New Roman" w:hAnsi="Times New Roman" w:cs="Times New Roman"/>
              <w:sz w:val="28"/>
              <w:szCs w:val="28"/>
            </w:rPr>
            <w:t xml:space="preserve">ПРОБЛЕМЫ ИСПОЛНЕНИЯ </w:t>
          </w:r>
          <w:r>
            <w:rPr>
              <w:rFonts w:ascii="Times New Roman" w:hAnsi="Times New Roman" w:cs="Times New Roman"/>
              <w:sz w:val="28"/>
              <w:szCs w:val="28"/>
            </w:rPr>
            <w:t>ИСПОЛНИТЕЛЬНЫХ ДОКУМЕНТОВ</w:t>
          </w:r>
          <w:r w:rsidR="00C064DD">
            <w:rPr>
              <w:rFonts w:ascii="Times New Roman" w:hAnsi="Times New Roman" w:cs="Times New Roman"/>
              <w:sz w:val="28"/>
              <w:szCs w:val="28"/>
            </w:rPr>
            <w:t xml:space="preserve"> </w:t>
          </w:r>
          <w:r w:rsidRPr="00FB18CD">
            <w:rPr>
              <w:rFonts w:ascii="Times New Roman" w:hAnsi="Times New Roman" w:cs="Times New Roman"/>
              <w:sz w:val="28"/>
              <w:szCs w:val="28"/>
            </w:rPr>
            <w:ptab w:relativeTo="margin" w:alignment="right" w:leader="dot"/>
          </w:r>
          <w:r>
            <w:rPr>
              <w:rFonts w:ascii="Times New Roman" w:hAnsi="Times New Roman" w:cs="Times New Roman"/>
              <w:sz w:val="28"/>
              <w:szCs w:val="28"/>
            </w:rPr>
            <w:t>22</w:t>
          </w:r>
        </w:p>
        <w:p w:rsidR="00655EB2" w:rsidRPr="00FB18CD" w:rsidRDefault="00655EB2" w:rsidP="00416901">
          <w:pPr>
            <w:jc w:val="both"/>
            <w:rPr>
              <w:rFonts w:ascii="Times New Roman" w:hAnsi="Times New Roman" w:cs="Times New Roman"/>
              <w:sz w:val="28"/>
              <w:szCs w:val="28"/>
            </w:rPr>
          </w:pPr>
          <w:r w:rsidRPr="00FB18CD">
            <w:rPr>
              <w:rFonts w:ascii="Times New Roman" w:hAnsi="Times New Roman" w:cs="Times New Roman"/>
              <w:sz w:val="28"/>
              <w:szCs w:val="28"/>
            </w:rPr>
            <w:t>ЗАКЛЧЕНИЕ</w:t>
          </w:r>
          <w:r w:rsidRPr="00FB18CD">
            <w:rPr>
              <w:rFonts w:ascii="Times New Roman" w:hAnsi="Times New Roman" w:cs="Times New Roman"/>
              <w:sz w:val="28"/>
              <w:szCs w:val="28"/>
            </w:rPr>
            <w:ptab w:relativeTo="margin" w:alignment="right" w:leader="dot"/>
          </w:r>
          <w:r w:rsidR="00935193">
            <w:rPr>
              <w:rFonts w:ascii="Times New Roman" w:hAnsi="Times New Roman" w:cs="Times New Roman"/>
              <w:sz w:val="28"/>
              <w:szCs w:val="28"/>
            </w:rPr>
            <w:t>28</w:t>
          </w:r>
        </w:p>
        <w:p w:rsidR="00333A52" w:rsidRPr="00FB18CD" w:rsidRDefault="00422A71" w:rsidP="00416901">
          <w:pPr>
            <w:jc w:val="both"/>
            <w:rPr>
              <w:rFonts w:ascii="Times New Roman" w:hAnsi="Times New Roman" w:cs="Times New Roman"/>
            </w:rPr>
          </w:pPr>
          <w:r>
            <w:rPr>
              <w:rFonts w:ascii="Times New Roman" w:hAnsi="Times New Roman" w:cs="Times New Roman"/>
              <w:sz w:val="28"/>
              <w:szCs w:val="28"/>
            </w:rPr>
            <w:t xml:space="preserve">СПИСОК ИСПОЛЬЗОВАННЫХ </w:t>
          </w:r>
          <w:r w:rsidR="00655EB2" w:rsidRPr="00FB18CD">
            <w:rPr>
              <w:rFonts w:ascii="Times New Roman" w:hAnsi="Times New Roman" w:cs="Times New Roman"/>
              <w:sz w:val="28"/>
              <w:szCs w:val="28"/>
            </w:rPr>
            <w:t>ИСТОЧНИКОВ</w:t>
          </w:r>
          <w:r w:rsidR="00655EB2" w:rsidRPr="00FB18CD">
            <w:rPr>
              <w:rFonts w:ascii="Times New Roman" w:hAnsi="Times New Roman" w:cs="Times New Roman"/>
              <w:sz w:val="28"/>
              <w:szCs w:val="28"/>
            </w:rPr>
            <w:ptab w:relativeTo="margin" w:alignment="right" w:leader="dot"/>
          </w:r>
          <w:r w:rsidR="00935193">
            <w:rPr>
              <w:rFonts w:ascii="Times New Roman" w:hAnsi="Times New Roman" w:cs="Times New Roman"/>
              <w:sz w:val="28"/>
              <w:szCs w:val="28"/>
            </w:rPr>
            <w:t>30</w:t>
          </w:r>
        </w:p>
      </w:sdtContent>
    </w:sdt>
    <w:p w:rsidR="00D77E8B" w:rsidRPr="00FB18CD" w:rsidRDefault="00D77E8B"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655EB2" w:rsidRPr="00FB18CD" w:rsidRDefault="00655EB2" w:rsidP="00333A52">
      <w:pPr>
        <w:spacing w:after="0" w:line="360" w:lineRule="auto"/>
        <w:ind w:left="709" w:hanging="709"/>
        <w:jc w:val="both"/>
        <w:rPr>
          <w:rFonts w:ascii="Times New Roman" w:hAnsi="Times New Roman" w:cs="Times New Roman"/>
          <w:sz w:val="28"/>
          <w:szCs w:val="28"/>
        </w:rPr>
      </w:pPr>
    </w:p>
    <w:p w:rsidR="00EE1689" w:rsidRDefault="00EE1689" w:rsidP="00D97511">
      <w:pPr>
        <w:spacing w:after="0" w:line="360" w:lineRule="auto"/>
        <w:ind w:left="709" w:hanging="709"/>
        <w:jc w:val="center"/>
        <w:rPr>
          <w:rFonts w:ascii="Times New Roman" w:hAnsi="Times New Roman" w:cs="Times New Roman"/>
          <w:b/>
          <w:sz w:val="28"/>
          <w:szCs w:val="28"/>
        </w:rPr>
      </w:pPr>
    </w:p>
    <w:p w:rsidR="00391698" w:rsidRDefault="00391698" w:rsidP="00D97511">
      <w:pPr>
        <w:spacing w:after="0" w:line="360" w:lineRule="auto"/>
        <w:ind w:left="709" w:hanging="709"/>
        <w:jc w:val="center"/>
        <w:rPr>
          <w:rFonts w:ascii="Times New Roman" w:hAnsi="Times New Roman" w:cs="Times New Roman"/>
          <w:b/>
          <w:sz w:val="28"/>
          <w:szCs w:val="28"/>
        </w:rPr>
      </w:pPr>
    </w:p>
    <w:p w:rsidR="00391698" w:rsidRDefault="00391698" w:rsidP="00D97511">
      <w:pPr>
        <w:spacing w:after="0" w:line="360" w:lineRule="auto"/>
        <w:ind w:left="709" w:hanging="709"/>
        <w:jc w:val="center"/>
        <w:rPr>
          <w:rFonts w:ascii="Times New Roman" w:hAnsi="Times New Roman" w:cs="Times New Roman"/>
          <w:b/>
          <w:sz w:val="28"/>
          <w:szCs w:val="28"/>
        </w:rPr>
      </w:pPr>
    </w:p>
    <w:p w:rsidR="002D6ACE" w:rsidRPr="00FB18CD" w:rsidRDefault="002D6ACE" w:rsidP="00D97511">
      <w:pPr>
        <w:spacing w:after="0" w:line="360" w:lineRule="auto"/>
        <w:ind w:left="709" w:hanging="709"/>
        <w:jc w:val="center"/>
        <w:rPr>
          <w:rFonts w:ascii="Times New Roman" w:hAnsi="Times New Roman" w:cs="Times New Roman"/>
          <w:b/>
          <w:sz w:val="28"/>
          <w:szCs w:val="28"/>
        </w:rPr>
      </w:pPr>
    </w:p>
    <w:p w:rsidR="007237AD" w:rsidRDefault="007237AD" w:rsidP="00D97511">
      <w:pPr>
        <w:spacing w:after="0" w:line="360" w:lineRule="auto"/>
        <w:ind w:left="709" w:hanging="709"/>
        <w:jc w:val="center"/>
        <w:rPr>
          <w:rFonts w:ascii="Times New Roman" w:hAnsi="Times New Roman" w:cs="Times New Roman"/>
          <w:b/>
          <w:sz w:val="28"/>
          <w:szCs w:val="28"/>
        </w:rPr>
      </w:pPr>
    </w:p>
    <w:p w:rsidR="00AE1B29" w:rsidRPr="00FB18CD" w:rsidRDefault="00AE1B29" w:rsidP="00D97511">
      <w:pPr>
        <w:spacing w:after="0" w:line="360" w:lineRule="auto"/>
        <w:ind w:left="709" w:hanging="709"/>
        <w:jc w:val="center"/>
        <w:rPr>
          <w:rFonts w:ascii="Times New Roman" w:hAnsi="Times New Roman" w:cs="Times New Roman"/>
          <w:b/>
          <w:sz w:val="28"/>
          <w:szCs w:val="28"/>
        </w:rPr>
      </w:pPr>
    </w:p>
    <w:p w:rsidR="007658C1" w:rsidRDefault="007658C1" w:rsidP="00D97511">
      <w:pPr>
        <w:spacing w:after="0" w:line="360" w:lineRule="auto"/>
        <w:ind w:left="709" w:hanging="709"/>
        <w:jc w:val="center"/>
        <w:rPr>
          <w:rFonts w:ascii="Times New Roman" w:hAnsi="Times New Roman" w:cs="Times New Roman"/>
          <w:b/>
          <w:sz w:val="28"/>
          <w:szCs w:val="28"/>
        </w:rPr>
      </w:pPr>
    </w:p>
    <w:p w:rsidR="00EB6872" w:rsidRDefault="00EB6872" w:rsidP="00D97511">
      <w:pPr>
        <w:spacing w:after="0" w:line="360" w:lineRule="auto"/>
        <w:ind w:left="709" w:hanging="709"/>
        <w:jc w:val="center"/>
        <w:rPr>
          <w:rFonts w:ascii="Times New Roman" w:hAnsi="Times New Roman" w:cs="Times New Roman"/>
          <w:b/>
          <w:sz w:val="28"/>
          <w:szCs w:val="28"/>
        </w:rPr>
      </w:pPr>
    </w:p>
    <w:p w:rsidR="00D97511" w:rsidRPr="00FB18CD" w:rsidRDefault="00D97511" w:rsidP="00D97511">
      <w:pPr>
        <w:spacing w:after="0" w:line="360" w:lineRule="auto"/>
        <w:ind w:left="709" w:hanging="709"/>
        <w:jc w:val="center"/>
        <w:rPr>
          <w:rFonts w:ascii="Times New Roman" w:hAnsi="Times New Roman" w:cs="Times New Roman"/>
          <w:b/>
          <w:sz w:val="28"/>
          <w:szCs w:val="28"/>
        </w:rPr>
      </w:pPr>
      <w:r w:rsidRPr="00FB18CD">
        <w:rPr>
          <w:rFonts w:ascii="Times New Roman" w:hAnsi="Times New Roman" w:cs="Times New Roman"/>
          <w:b/>
          <w:sz w:val="28"/>
          <w:szCs w:val="28"/>
        </w:rPr>
        <w:lastRenderedPageBreak/>
        <w:t>В</w:t>
      </w:r>
      <w:r w:rsidR="007658C1">
        <w:rPr>
          <w:rFonts w:ascii="Times New Roman" w:hAnsi="Times New Roman" w:cs="Times New Roman"/>
          <w:b/>
          <w:sz w:val="28"/>
          <w:szCs w:val="28"/>
        </w:rPr>
        <w:t>ВЕДЕНИЕ</w:t>
      </w:r>
    </w:p>
    <w:p w:rsidR="00934AF4" w:rsidRPr="00786ACE" w:rsidRDefault="00934AF4"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shd w:val="clear" w:color="auto" w:fill="FFFFFF"/>
        </w:rPr>
        <w:t>Исполнительное производство занимает особое место в системе права. Значение норм его составляющих трудно переоценить. </w:t>
      </w:r>
      <w:r w:rsidR="006F664F" w:rsidRPr="00786ACE">
        <w:rPr>
          <w:rFonts w:ascii="Times New Roman" w:hAnsi="Times New Roman" w:cs="Times New Roman"/>
          <w:sz w:val="28"/>
          <w:szCs w:val="28"/>
        </w:rPr>
        <w:t>Однако в законодательстве об исполнительном производстве имеется множество недостатков</w:t>
      </w:r>
      <w:r w:rsidR="00353AAC" w:rsidRPr="00786ACE">
        <w:rPr>
          <w:rFonts w:ascii="Times New Roman" w:hAnsi="Times New Roman" w:cs="Times New Roman"/>
          <w:sz w:val="28"/>
          <w:szCs w:val="28"/>
        </w:rPr>
        <w:t>, ведь ни один закон не может быть идеальным</w:t>
      </w:r>
      <w:r w:rsidR="006F664F" w:rsidRPr="00786ACE">
        <w:rPr>
          <w:rFonts w:ascii="Times New Roman" w:hAnsi="Times New Roman" w:cs="Times New Roman"/>
          <w:sz w:val="28"/>
          <w:szCs w:val="28"/>
        </w:rPr>
        <w:t>. Так п</w:t>
      </w:r>
      <w:r w:rsidRPr="00786ACE">
        <w:rPr>
          <w:rFonts w:ascii="Times New Roman" w:hAnsi="Times New Roman" w:cs="Times New Roman"/>
          <w:sz w:val="28"/>
          <w:szCs w:val="28"/>
        </w:rPr>
        <w:t xml:space="preserve">овышение эффективности исполнения судебных и других принудительно исполняемых актов невозможно без улучшения процедуры исполнительного производства, совершенствования системы законодательства об исполнительном производстве, приведение его в соответствие с международными стандартами. </w:t>
      </w:r>
    </w:p>
    <w:p w:rsidR="006F664F" w:rsidRPr="00786ACE" w:rsidRDefault="006F664F"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В настоящее время крайне необходимо совершенствование действующего законодательства об исполнительном производстве, апробировать на практике модели правового регулирования принудительного исполнения.</w:t>
      </w:r>
    </w:p>
    <w:p w:rsidR="006F664F" w:rsidRPr="00786ACE" w:rsidRDefault="006F664F"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Исполнительное производство завершает восстановление</w:t>
      </w:r>
      <w:r w:rsidR="00353AAC" w:rsidRPr="00786ACE">
        <w:rPr>
          <w:rFonts w:ascii="Times New Roman" w:hAnsi="Times New Roman" w:cs="Times New Roman"/>
          <w:sz w:val="28"/>
          <w:szCs w:val="28"/>
        </w:rPr>
        <w:t xml:space="preserve"> нарушенных прав и интересов.</w:t>
      </w:r>
      <w:r w:rsidR="00B65335" w:rsidRPr="00786ACE">
        <w:rPr>
          <w:rFonts w:ascii="Times New Roman" w:hAnsi="Times New Roman" w:cs="Times New Roman"/>
          <w:sz w:val="28"/>
          <w:szCs w:val="28"/>
        </w:rPr>
        <w:t xml:space="preserve"> </w:t>
      </w:r>
      <w:r w:rsidR="00353AAC" w:rsidRPr="00786ACE">
        <w:rPr>
          <w:rFonts w:ascii="Times New Roman" w:hAnsi="Times New Roman" w:cs="Times New Roman"/>
          <w:sz w:val="28"/>
          <w:szCs w:val="28"/>
        </w:rPr>
        <w:t>Исполнение судебного акта является заключительной стадией судопроизводства. Именно на стадии исполнения судебного акта осуществляется реальная защита нарушенного или оспоренного права.</w:t>
      </w:r>
      <w:r w:rsidRPr="00786ACE">
        <w:rPr>
          <w:rFonts w:ascii="Times New Roman" w:hAnsi="Times New Roman" w:cs="Times New Roman"/>
          <w:sz w:val="28"/>
          <w:szCs w:val="28"/>
        </w:rPr>
        <w:t xml:space="preserve">  </w:t>
      </w:r>
      <w:r w:rsidR="00353AAC" w:rsidRPr="00786ACE">
        <w:rPr>
          <w:rFonts w:ascii="Times New Roman" w:hAnsi="Times New Roman" w:cs="Times New Roman"/>
          <w:sz w:val="28"/>
          <w:szCs w:val="28"/>
        </w:rPr>
        <w:t>От эффективности исполнительного производства зависит восприятие гражданами эффективности судебной власти, эффективности действия самого права.</w:t>
      </w:r>
    </w:p>
    <w:p w:rsidR="00B65335" w:rsidRPr="00786ACE" w:rsidRDefault="00B65335"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Применение законодательства об исполнительном производстве, начиная с 19</w:t>
      </w:r>
      <w:r w:rsidR="00637C00">
        <w:rPr>
          <w:rFonts w:ascii="Times New Roman" w:hAnsi="Times New Roman" w:cs="Times New Roman"/>
          <w:sz w:val="28"/>
          <w:szCs w:val="28"/>
        </w:rPr>
        <w:t>9</w:t>
      </w:r>
      <w:r w:rsidRPr="00786ACE">
        <w:rPr>
          <w:rFonts w:ascii="Times New Roman" w:hAnsi="Times New Roman" w:cs="Times New Roman"/>
          <w:sz w:val="28"/>
          <w:szCs w:val="28"/>
        </w:rPr>
        <w:t>7 года, подтвердило необходимость его самостоятельного регулирования, на практике показало реально возросшие возможности судебных приставов-исполнителей.</w:t>
      </w:r>
    </w:p>
    <w:p w:rsidR="00A13138" w:rsidRPr="00786ACE" w:rsidRDefault="00B65335"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Несмотря на то, что Федеральный закон «Об исполнительном производстве»</w:t>
      </w:r>
      <w:r w:rsidRPr="00786ACE">
        <w:rPr>
          <w:rStyle w:val="a9"/>
          <w:rFonts w:ascii="Times New Roman" w:hAnsi="Times New Roman" w:cs="Times New Roman"/>
          <w:sz w:val="28"/>
          <w:szCs w:val="28"/>
        </w:rPr>
        <w:footnoteReference w:id="1"/>
      </w:r>
      <w:r w:rsidRPr="00786ACE">
        <w:rPr>
          <w:rFonts w:ascii="Times New Roman" w:hAnsi="Times New Roman" w:cs="Times New Roman"/>
          <w:sz w:val="28"/>
          <w:szCs w:val="28"/>
        </w:rPr>
        <w:t xml:space="preserve"> (далее </w:t>
      </w:r>
      <w:r w:rsidR="003E73DC">
        <w:rPr>
          <w:rFonts w:ascii="Times New Roman" w:hAnsi="Times New Roman" w:cs="Times New Roman"/>
          <w:sz w:val="28"/>
          <w:szCs w:val="28"/>
        </w:rPr>
        <w:t>–</w:t>
      </w:r>
      <w:r w:rsidRPr="00786ACE">
        <w:rPr>
          <w:rFonts w:ascii="Times New Roman" w:hAnsi="Times New Roman" w:cs="Times New Roman"/>
          <w:sz w:val="28"/>
          <w:szCs w:val="28"/>
        </w:rPr>
        <w:t xml:space="preserve"> </w:t>
      </w:r>
      <w:r w:rsidR="003E73DC">
        <w:rPr>
          <w:rFonts w:ascii="Times New Roman" w:hAnsi="Times New Roman" w:cs="Times New Roman"/>
          <w:sz w:val="28"/>
          <w:szCs w:val="28"/>
        </w:rPr>
        <w:t>Закон № 229</w:t>
      </w:r>
      <w:r w:rsidRPr="00786ACE">
        <w:rPr>
          <w:rFonts w:ascii="Times New Roman" w:hAnsi="Times New Roman" w:cs="Times New Roman"/>
          <w:sz w:val="28"/>
          <w:szCs w:val="28"/>
        </w:rPr>
        <w:t>) учел многие недостатки предыдущего законодательства об исполнительном производстве</w:t>
      </w:r>
      <w:r w:rsidR="00A13138" w:rsidRPr="00786ACE">
        <w:rPr>
          <w:rFonts w:ascii="Times New Roman" w:hAnsi="Times New Roman" w:cs="Times New Roman"/>
          <w:sz w:val="28"/>
          <w:szCs w:val="28"/>
        </w:rPr>
        <w:t xml:space="preserve"> и был принят </w:t>
      </w:r>
      <w:r w:rsidR="00A13138" w:rsidRPr="00786ACE">
        <w:rPr>
          <w:rFonts w:ascii="Times New Roman" w:hAnsi="Times New Roman" w:cs="Times New Roman"/>
          <w:sz w:val="28"/>
          <w:szCs w:val="28"/>
        </w:rPr>
        <w:lastRenderedPageBreak/>
        <w:t xml:space="preserve">относительно недавно, анализ его реализации позволяет сделать вывод о том, что уже сейчас законодательство об исполнительном производстве нуждается в совершенствовании, ежедневные реалии жизни значительно разнообразнее правовых норм. Около трети всех исполнительных документов не исполняются либо исполняются в части по тем или иным причинам, что в свою очередь сказывается на отношении населения к судебной и исполнительной власти в целом. Также до сих пор не устранены различия разделов </w:t>
      </w:r>
      <w:r w:rsidR="00A13138" w:rsidRPr="00786ACE">
        <w:rPr>
          <w:rFonts w:ascii="Times New Roman" w:hAnsi="Times New Roman" w:cs="Times New Roman"/>
          <w:sz w:val="28"/>
          <w:szCs w:val="28"/>
          <w:lang w:val="en-US"/>
        </w:rPr>
        <w:t>VII</w:t>
      </w:r>
      <w:r w:rsidR="00A13138" w:rsidRPr="00786ACE">
        <w:rPr>
          <w:rFonts w:ascii="Times New Roman" w:hAnsi="Times New Roman" w:cs="Times New Roman"/>
          <w:sz w:val="28"/>
          <w:szCs w:val="28"/>
        </w:rPr>
        <w:t xml:space="preserve"> Гражданского процессуального кодекса Российской Федерации</w:t>
      </w:r>
      <w:r w:rsidR="00A13138" w:rsidRPr="00786ACE">
        <w:rPr>
          <w:rStyle w:val="a9"/>
          <w:rFonts w:ascii="Times New Roman" w:hAnsi="Times New Roman" w:cs="Times New Roman"/>
          <w:sz w:val="28"/>
          <w:szCs w:val="28"/>
        </w:rPr>
        <w:footnoteReference w:id="2"/>
      </w:r>
      <w:r w:rsidR="00A13138" w:rsidRPr="00786ACE">
        <w:rPr>
          <w:rFonts w:ascii="Times New Roman" w:hAnsi="Times New Roman" w:cs="Times New Roman"/>
          <w:sz w:val="28"/>
          <w:szCs w:val="28"/>
        </w:rPr>
        <w:t xml:space="preserve"> (далее – ГПК РФ) и Арбитражного процессуального кодекса Российской Федерации</w:t>
      </w:r>
      <w:r w:rsidR="00A13138" w:rsidRPr="00786ACE">
        <w:rPr>
          <w:rStyle w:val="a9"/>
          <w:rFonts w:ascii="Times New Roman" w:hAnsi="Times New Roman" w:cs="Times New Roman"/>
          <w:sz w:val="28"/>
          <w:szCs w:val="28"/>
        </w:rPr>
        <w:footnoteReference w:id="3"/>
      </w:r>
      <w:r w:rsidR="00A13138" w:rsidRPr="00786ACE">
        <w:rPr>
          <w:rFonts w:ascii="Times New Roman" w:hAnsi="Times New Roman" w:cs="Times New Roman"/>
          <w:sz w:val="28"/>
          <w:szCs w:val="28"/>
        </w:rPr>
        <w:t xml:space="preserve"> (далее АПК РФ), регламентирующих вопросы принудительного исполнения требований исполнительных документов.</w:t>
      </w:r>
    </w:p>
    <w:p w:rsidR="00113B56" w:rsidRPr="00C55485" w:rsidRDefault="00113B56" w:rsidP="004B4B66">
      <w:pPr>
        <w:spacing w:after="0" w:line="360" w:lineRule="auto"/>
        <w:ind w:firstLine="708"/>
        <w:jc w:val="both"/>
        <w:rPr>
          <w:rFonts w:ascii="Times New Roman" w:hAnsi="Times New Roman" w:cs="Times New Roman"/>
          <w:sz w:val="28"/>
          <w:szCs w:val="28"/>
        </w:rPr>
      </w:pPr>
      <w:r w:rsidRPr="00C55485">
        <w:rPr>
          <w:rFonts w:ascii="Times New Roman" w:hAnsi="Times New Roman" w:cs="Times New Roman"/>
          <w:color w:val="000000"/>
          <w:sz w:val="28"/>
          <w:szCs w:val="28"/>
          <w:shd w:val="clear" w:color="auto" w:fill="FFFFFF"/>
        </w:rPr>
        <w:t xml:space="preserve">Также </w:t>
      </w:r>
      <w:r w:rsidR="00C55485" w:rsidRPr="00C55485">
        <w:rPr>
          <w:rFonts w:ascii="Times New Roman" w:hAnsi="Times New Roman" w:cs="Times New Roman"/>
          <w:color w:val="000000"/>
          <w:sz w:val="28"/>
          <w:szCs w:val="28"/>
          <w:shd w:val="clear" w:color="auto" w:fill="FFFFFF"/>
        </w:rPr>
        <w:t>среди исследований юристов на тему исполнения исполнительных документов отсутствуют монографии, в которых проблема исследования была бы изучена полностью, либо были бы исследованы какие-то крупные части проблемы.</w:t>
      </w:r>
    </w:p>
    <w:p w:rsidR="00A151EF" w:rsidRPr="00786ACE" w:rsidRDefault="00A618EB" w:rsidP="004B4B66">
      <w:pPr>
        <w:spacing w:after="0"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Таким образом, тема исполнительных документов как основание исполнения является на сегодняшний день актуальной</w:t>
      </w:r>
      <w:r w:rsidR="005704FF" w:rsidRPr="00786ACE">
        <w:rPr>
          <w:rFonts w:ascii="Times New Roman" w:hAnsi="Times New Roman" w:cs="Times New Roman"/>
          <w:sz w:val="28"/>
          <w:szCs w:val="28"/>
        </w:rPr>
        <w:t>, так как на основании именно исполнительного документа достигается восстановление нарушенных прав.</w:t>
      </w:r>
      <w:r w:rsidR="00934AF4" w:rsidRPr="00786ACE">
        <w:rPr>
          <w:rFonts w:ascii="Times New Roman" w:hAnsi="Times New Roman" w:cs="Times New Roman"/>
          <w:sz w:val="28"/>
          <w:szCs w:val="28"/>
        </w:rPr>
        <w:t xml:space="preserve"> </w:t>
      </w:r>
    </w:p>
    <w:p w:rsidR="00EE26F5" w:rsidRPr="00786ACE" w:rsidRDefault="00EE26F5" w:rsidP="004B4B66">
      <w:pPr>
        <w:shd w:val="clear" w:color="auto" w:fill="FFFFFF"/>
        <w:spacing w:after="0" w:line="360" w:lineRule="auto"/>
        <w:ind w:firstLine="709"/>
        <w:jc w:val="both"/>
        <w:rPr>
          <w:rFonts w:ascii="Times New Roman" w:eastAsia="Times New Roman" w:hAnsi="Times New Roman" w:cs="Times New Roman"/>
          <w:sz w:val="28"/>
          <w:szCs w:val="28"/>
        </w:rPr>
      </w:pPr>
      <w:r w:rsidRPr="0071504C">
        <w:rPr>
          <w:rFonts w:ascii="Times New Roman" w:eastAsia="Times New Roman" w:hAnsi="Times New Roman" w:cs="Times New Roman"/>
          <w:b/>
          <w:sz w:val="28"/>
          <w:szCs w:val="28"/>
        </w:rPr>
        <w:t>Объект исследования:</w:t>
      </w:r>
      <w:r w:rsidRPr="00786ACE">
        <w:rPr>
          <w:rFonts w:ascii="Times New Roman" w:eastAsia="Times New Roman" w:hAnsi="Times New Roman" w:cs="Times New Roman"/>
          <w:sz w:val="28"/>
          <w:szCs w:val="28"/>
        </w:rPr>
        <w:t xml:space="preserve"> </w:t>
      </w:r>
      <w:r w:rsidR="005704FF" w:rsidRPr="00786ACE">
        <w:rPr>
          <w:rFonts w:ascii="Times New Roman" w:eastAsia="Times New Roman" w:hAnsi="Times New Roman" w:cs="Times New Roman"/>
          <w:sz w:val="28"/>
          <w:szCs w:val="28"/>
        </w:rPr>
        <w:t xml:space="preserve">процессуально – правовые </w:t>
      </w:r>
      <w:r w:rsidRPr="00786ACE">
        <w:rPr>
          <w:rFonts w:ascii="Times New Roman" w:eastAsia="Times New Roman" w:hAnsi="Times New Roman" w:cs="Times New Roman"/>
          <w:sz w:val="28"/>
          <w:szCs w:val="28"/>
        </w:rPr>
        <w:t>отношени</w:t>
      </w:r>
      <w:r w:rsidR="005704FF" w:rsidRPr="00786ACE">
        <w:rPr>
          <w:rFonts w:ascii="Times New Roman" w:eastAsia="Times New Roman" w:hAnsi="Times New Roman" w:cs="Times New Roman"/>
          <w:sz w:val="28"/>
          <w:szCs w:val="28"/>
        </w:rPr>
        <w:t>я</w:t>
      </w:r>
      <w:r w:rsidRPr="00786ACE">
        <w:rPr>
          <w:rFonts w:ascii="Times New Roman" w:eastAsia="Times New Roman" w:hAnsi="Times New Roman" w:cs="Times New Roman"/>
          <w:sz w:val="28"/>
          <w:szCs w:val="28"/>
        </w:rPr>
        <w:t>,</w:t>
      </w:r>
      <w:r w:rsidR="00BF3BDF" w:rsidRPr="00786ACE">
        <w:rPr>
          <w:rFonts w:ascii="Times New Roman" w:eastAsia="Times New Roman" w:hAnsi="Times New Roman" w:cs="Times New Roman"/>
          <w:sz w:val="28"/>
          <w:szCs w:val="28"/>
        </w:rPr>
        <w:t xml:space="preserve"> складывающиеся при </w:t>
      </w:r>
      <w:r w:rsidR="00481035">
        <w:rPr>
          <w:rFonts w:ascii="Times New Roman" w:eastAsia="Times New Roman" w:hAnsi="Times New Roman" w:cs="Times New Roman"/>
          <w:sz w:val="28"/>
          <w:szCs w:val="28"/>
        </w:rPr>
        <w:t>исполнении исполнительных документов.</w:t>
      </w:r>
    </w:p>
    <w:p w:rsidR="00F54AA1" w:rsidRDefault="00EE26F5" w:rsidP="008E2A8D">
      <w:pPr>
        <w:shd w:val="clear" w:color="auto" w:fill="FFFFFF"/>
        <w:spacing w:after="0" w:line="360" w:lineRule="auto"/>
        <w:ind w:firstLine="709"/>
        <w:jc w:val="both"/>
        <w:rPr>
          <w:rFonts w:ascii="Times New Roman" w:hAnsi="Times New Roman" w:cs="Times New Roman"/>
          <w:sz w:val="28"/>
          <w:szCs w:val="28"/>
          <w:shd w:val="clear" w:color="auto" w:fill="FFFFFF"/>
        </w:rPr>
      </w:pPr>
      <w:r w:rsidRPr="0071504C">
        <w:rPr>
          <w:rFonts w:ascii="Times New Roman" w:eastAsia="Times New Roman" w:hAnsi="Times New Roman" w:cs="Times New Roman"/>
          <w:b/>
          <w:sz w:val="28"/>
          <w:szCs w:val="28"/>
        </w:rPr>
        <w:t>Предмет исследования:</w:t>
      </w:r>
      <w:r w:rsidRPr="00786ACE">
        <w:rPr>
          <w:rFonts w:ascii="Times New Roman" w:eastAsia="Times New Roman" w:hAnsi="Times New Roman" w:cs="Times New Roman"/>
          <w:sz w:val="28"/>
          <w:szCs w:val="28"/>
        </w:rPr>
        <w:t xml:space="preserve"> </w:t>
      </w:r>
      <w:r w:rsidR="009A1818" w:rsidRPr="00EE26F5">
        <w:rPr>
          <w:rFonts w:ascii="Times New Roman" w:eastAsia="Times New Roman" w:hAnsi="Times New Roman" w:cs="Times New Roman"/>
          <w:color w:val="000000"/>
          <w:sz w:val="28"/>
          <w:szCs w:val="28"/>
        </w:rPr>
        <w:t>нормы законодательства</w:t>
      </w:r>
      <w:r w:rsidR="009A1818">
        <w:rPr>
          <w:rFonts w:ascii="Times New Roman" w:eastAsia="Times New Roman" w:hAnsi="Times New Roman" w:cs="Times New Roman"/>
          <w:color w:val="000000"/>
          <w:sz w:val="28"/>
          <w:szCs w:val="28"/>
        </w:rPr>
        <w:t xml:space="preserve"> об исполнительном производстве</w:t>
      </w:r>
      <w:r w:rsidR="009A1818" w:rsidRPr="00EE26F5">
        <w:rPr>
          <w:rFonts w:ascii="Times New Roman" w:eastAsia="Times New Roman" w:hAnsi="Times New Roman" w:cs="Times New Roman"/>
          <w:color w:val="000000"/>
          <w:sz w:val="28"/>
          <w:szCs w:val="28"/>
        </w:rPr>
        <w:t>,</w:t>
      </w:r>
      <w:r w:rsidR="009A1818">
        <w:rPr>
          <w:rFonts w:ascii="Times New Roman" w:eastAsia="Times New Roman" w:hAnsi="Times New Roman" w:cs="Times New Roman"/>
          <w:color w:val="000000"/>
          <w:sz w:val="28"/>
          <w:szCs w:val="28"/>
        </w:rPr>
        <w:t xml:space="preserve"> </w:t>
      </w:r>
      <w:r w:rsidR="009A1818" w:rsidRPr="00EE26F5">
        <w:rPr>
          <w:rFonts w:ascii="Times New Roman" w:eastAsia="Times New Roman" w:hAnsi="Times New Roman" w:cs="Times New Roman"/>
          <w:color w:val="000000"/>
          <w:sz w:val="28"/>
          <w:szCs w:val="28"/>
        </w:rPr>
        <w:t xml:space="preserve">которые составляют основу правового регулирования </w:t>
      </w:r>
      <w:r w:rsidR="009A1818">
        <w:rPr>
          <w:rFonts w:ascii="Times New Roman" w:eastAsia="Times New Roman" w:hAnsi="Times New Roman" w:cs="Times New Roman"/>
          <w:color w:val="000000"/>
          <w:sz w:val="28"/>
          <w:szCs w:val="28"/>
        </w:rPr>
        <w:t>исполнительных документов</w:t>
      </w:r>
      <w:r w:rsidR="009A1818" w:rsidRPr="00EE26F5">
        <w:rPr>
          <w:rFonts w:ascii="Times New Roman" w:eastAsia="Times New Roman" w:hAnsi="Times New Roman" w:cs="Times New Roman"/>
          <w:color w:val="000000"/>
          <w:sz w:val="28"/>
          <w:szCs w:val="28"/>
        </w:rPr>
        <w:t xml:space="preserve">, </w:t>
      </w:r>
      <w:r w:rsidR="009A1818" w:rsidRPr="00FB18CD">
        <w:rPr>
          <w:rFonts w:ascii="Times New Roman" w:hAnsi="Times New Roman" w:cs="Times New Roman"/>
          <w:sz w:val="28"/>
          <w:szCs w:val="28"/>
        </w:rPr>
        <w:t>труды и взгляды ученых</w:t>
      </w:r>
      <w:r w:rsidR="00F54AA1">
        <w:rPr>
          <w:rFonts w:ascii="Times New Roman" w:hAnsi="Times New Roman" w:cs="Times New Roman"/>
          <w:sz w:val="28"/>
          <w:szCs w:val="28"/>
        </w:rPr>
        <w:t>.</w:t>
      </w:r>
    </w:p>
    <w:p w:rsidR="0071504C" w:rsidRDefault="0071504C" w:rsidP="0071504C">
      <w:pPr>
        <w:shd w:val="clear" w:color="auto" w:fill="FFFFFF"/>
        <w:spacing w:after="0" w:line="360" w:lineRule="auto"/>
        <w:ind w:firstLine="709"/>
        <w:jc w:val="both"/>
        <w:rPr>
          <w:rFonts w:ascii="Times New Roman" w:eastAsia="Times New Roman" w:hAnsi="Times New Roman" w:cs="Times New Roman"/>
          <w:sz w:val="28"/>
          <w:szCs w:val="28"/>
        </w:rPr>
      </w:pPr>
      <w:r w:rsidRPr="0071504C">
        <w:rPr>
          <w:rFonts w:ascii="Times New Roman" w:hAnsi="Times New Roman" w:cs="Times New Roman"/>
          <w:b/>
          <w:sz w:val="28"/>
          <w:szCs w:val="28"/>
        </w:rPr>
        <w:lastRenderedPageBreak/>
        <w:t>Цель исследования:</w:t>
      </w:r>
      <w:r w:rsidRPr="00786ACE">
        <w:rPr>
          <w:rFonts w:ascii="Times New Roman" w:hAnsi="Times New Roman" w:cs="Times New Roman"/>
          <w:sz w:val="28"/>
          <w:szCs w:val="28"/>
        </w:rPr>
        <w:t xml:space="preserve"> </w:t>
      </w:r>
      <w:r w:rsidRPr="00786ACE">
        <w:rPr>
          <w:rFonts w:ascii="Times New Roman" w:eastAsia="Times New Roman" w:hAnsi="Times New Roman" w:cs="Times New Roman"/>
          <w:sz w:val="28"/>
          <w:szCs w:val="28"/>
        </w:rPr>
        <w:t xml:space="preserve">системное теоретическое исследование понятия </w:t>
      </w:r>
      <w:r>
        <w:rPr>
          <w:rFonts w:ascii="Times New Roman" w:eastAsia="Times New Roman" w:hAnsi="Times New Roman" w:cs="Times New Roman"/>
          <w:sz w:val="28"/>
          <w:szCs w:val="28"/>
        </w:rPr>
        <w:t xml:space="preserve">и правовой природы </w:t>
      </w:r>
      <w:r w:rsidRPr="00786ACE">
        <w:rPr>
          <w:rFonts w:ascii="Times New Roman" w:eastAsia="Times New Roman" w:hAnsi="Times New Roman" w:cs="Times New Roman"/>
          <w:sz w:val="28"/>
          <w:szCs w:val="28"/>
        </w:rPr>
        <w:t xml:space="preserve">исполнительных документов, </w:t>
      </w:r>
      <w:r>
        <w:rPr>
          <w:rFonts w:ascii="Times New Roman" w:eastAsia="Times New Roman" w:hAnsi="Times New Roman" w:cs="Times New Roman"/>
          <w:sz w:val="28"/>
          <w:szCs w:val="28"/>
        </w:rPr>
        <w:t xml:space="preserve">комплексное </w:t>
      </w:r>
      <w:r w:rsidRPr="00786ACE">
        <w:rPr>
          <w:rFonts w:ascii="Times New Roman" w:eastAsia="Times New Roman" w:hAnsi="Times New Roman" w:cs="Times New Roman"/>
          <w:sz w:val="28"/>
          <w:szCs w:val="28"/>
        </w:rPr>
        <w:t>из</w:t>
      </w:r>
      <w:r>
        <w:rPr>
          <w:rFonts w:ascii="Times New Roman" w:eastAsia="Times New Roman" w:hAnsi="Times New Roman" w:cs="Times New Roman"/>
          <w:sz w:val="28"/>
          <w:szCs w:val="28"/>
        </w:rPr>
        <w:t>учение правового регулирования исполнения исполнительных документов.</w:t>
      </w:r>
    </w:p>
    <w:p w:rsidR="00EE26F5" w:rsidRPr="0071504C" w:rsidRDefault="00F54AA1" w:rsidP="008E2A8D">
      <w:pPr>
        <w:shd w:val="clear" w:color="auto" w:fill="FFFFFF"/>
        <w:spacing w:after="0" w:line="360" w:lineRule="auto"/>
        <w:ind w:firstLine="709"/>
        <w:jc w:val="both"/>
        <w:rPr>
          <w:rFonts w:ascii="Times New Roman" w:eastAsia="Times New Roman" w:hAnsi="Times New Roman" w:cs="Times New Roman"/>
          <w:b/>
          <w:sz w:val="28"/>
          <w:szCs w:val="28"/>
        </w:rPr>
      </w:pPr>
      <w:r w:rsidRPr="00786ACE">
        <w:rPr>
          <w:rFonts w:ascii="Times New Roman" w:eastAsia="Times New Roman" w:hAnsi="Times New Roman" w:cs="Times New Roman"/>
          <w:sz w:val="28"/>
          <w:szCs w:val="28"/>
        </w:rPr>
        <w:t xml:space="preserve"> </w:t>
      </w:r>
      <w:r w:rsidR="00EE26F5" w:rsidRPr="0071504C">
        <w:rPr>
          <w:rFonts w:ascii="Times New Roman" w:eastAsia="Times New Roman" w:hAnsi="Times New Roman" w:cs="Times New Roman"/>
          <w:b/>
          <w:sz w:val="28"/>
          <w:szCs w:val="28"/>
        </w:rPr>
        <w:t>Задачи исследования:</w:t>
      </w:r>
    </w:p>
    <w:p w:rsidR="00EE26F5" w:rsidRPr="00786ACE" w:rsidRDefault="00481035" w:rsidP="00EE26F5">
      <w:pPr>
        <w:pStyle w:val="a6"/>
        <w:numPr>
          <w:ilvl w:val="0"/>
          <w:numId w:val="10"/>
        </w:numPr>
        <w:shd w:val="clear" w:color="auto" w:fill="FFFFFF"/>
        <w:spacing w:after="0" w:line="360" w:lineRule="auto"/>
        <w:ind w:left="0" w:firstLine="0"/>
        <w:jc w:val="both"/>
        <w:rPr>
          <w:rFonts w:ascii="Times New Roman" w:eastAsia="Times New Roman" w:hAnsi="Times New Roman" w:cs="Times New Roman"/>
          <w:sz w:val="28"/>
          <w:szCs w:val="28"/>
        </w:rPr>
      </w:pPr>
      <w:r w:rsidRPr="00786ACE">
        <w:rPr>
          <w:rFonts w:ascii="Times New Roman" w:eastAsia="Times New Roman" w:hAnsi="Times New Roman" w:cs="Times New Roman"/>
          <w:sz w:val="28"/>
          <w:szCs w:val="28"/>
        </w:rPr>
        <w:t xml:space="preserve">Рассмотреть </w:t>
      </w:r>
      <w:r>
        <w:rPr>
          <w:rFonts w:ascii="Times New Roman" w:eastAsia="Times New Roman" w:hAnsi="Times New Roman" w:cs="Times New Roman"/>
          <w:sz w:val="28"/>
          <w:szCs w:val="28"/>
        </w:rPr>
        <w:t>правовую природу исполнительных документов;</w:t>
      </w:r>
      <w:r w:rsidRPr="00786ACE">
        <w:rPr>
          <w:rFonts w:ascii="Times New Roman" w:hAnsi="Times New Roman" w:cs="Times New Roman"/>
          <w:sz w:val="28"/>
          <w:szCs w:val="28"/>
        </w:rPr>
        <w:t xml:space="preserve"> </w:t>
      </w:r>
    </w:p>
    <w:p w:rsidR="00EE26F5" w:rsidRPr="00786ACE" w:rsidRDefault="00481035" w:rsidP="00EE26F5">
      <w:pPr>
        <w:pStyle w:val="a6"/>
        <w:numPr>
          <w:ilvl w:val="0"/>
          <w:numId w:val="10"/>
        </w:numPr>
        <w:shd w:val="clear" w:color="auto" w:fill="FFFFFF"/>
        <w:spacing w:after="0" w:line="360" w:lineRule="auto"/>
        <w:ind w:left="0" w:firstLine="0"/>
        <w:jc w:val="both"/>
        <w:rPr>
          <w:rFonts w:ascii="Times New Roman" w:eastAsia="Times New Roman" w:hAnsi="Times New Roman" w:cs="Times New Roman"/>
          <w:sz w:val="28"/>
          <w:szCs w:val="28"/>
        </w:rPr>
      </w:pPr>
      <w:r w:rsidRPr="00786ACE">
        <w:rPr>
          <w:rFonts w:ascii="Times New Roman" w:hAnsi="Times New Roman" w:cs="Times New Roman"/>
          <w:sz w:val="28"/>
          <w:szCs w:val="28"/>
        </w:rPr>
        <w:t xml:space="preserve">Определить понятие, </w:t>
      </w:r>
      <w:r>
        <w:rPr>
          <w:rFonts w:ascii="Times New Roman" w:hAnsi="Times New Roman" w:cs="Times New Roman"/>
          <w:sz w:val="28"/>
          <w:szCs w:val="28"/>
        </w:rPr>
        <w:t>сущность и содержание исполнительных документов</w:t>
      </w:r>
      <w:r w:rsidRPr="00786ACE">
        <w:rPr>
          <w:rFonts w:ascii="Times New Roman" w:hAnsi="Times New Roman" w:cs="Times New Roman"/>
          <w:sz w:val="28"/>
          <w:szCs w:val="28"/>
        </w:rPr>
        <w:t>;</w:t>
      </w:r>
    </w:p>
    <w:p w:rsidR="00731BC4" w:rsidRPr="00786ACE" w:rsidRDefault="00731BC4" w:rsidP="00EE26F5">
      <w:pPr>
        <w:pStyle w:val="a6"/>
        <w:numPr>
          <w:ilvl w:val="0"/>
          <w:numId w:val="10"/>
        </w:numPr>
        <w:shd w:val="clear" w:color="auto" w:fill="FFFFFF"/>
        <w:spacing w:after="0" w:line="360" w:lineRule="auto"/>
        <w:ind w:left="0" w:firstLine="0"/>
        <w:jc w:val="both"/>
        <w:rPr>
          <w:rFonts w:ascii="Times New Roman" w:eastAsia="Times New Roman" w:hAnsi="Times New Roman" w:cs="Times New Roman"/>
          <w:sz w:val="28"/>
          <w:szCs w:val="28"/>
        </w:rPr>
      </w:pPr>
      <w:r w:rsidRPr="00786ACE">
        <w:rPr>
          <w:rFonts w:ascii="Times New Roman" w:hAnsi="Times New Roman" w:cs="Times New Roman"/>
          <w:sz w:val="28"/>
          <w:szCs w:val="28"/>
        </w:rPr>
        <w:t xml:space="preserve">Изучить </w:t>
      </w:r>
      <w:r w:rsidR="00481035">
        <w:rPr>
          <w:rFonts w:ascii="Times New Roman" w:hAnsi="Times New Roman" w:cs="Times New Roman"/>
          <w:sz w:val="28"/>
          <w:szCs w:val="28"/>
        </w:rPr>
        <w:t>сроки предъявления исполнительных документов</w:t>
      </w:r>
      <w:r w:rsidRPr="00786ACE">
        <w:rPr>
          <w:rFonts w:ascii="Times New Roman" w:hAnsi="Times New Roman" w:cs="Times New Roman"/>
          <w:sz w:val="28"/>
          <w:szCs w:val="28"/>
        </w:rPr>
        <w:t>;</w:t>
      </w:r>
    </w:p>
    <w:p w:rsidR="00731BC4" w:rsidRPr="00786ACE" w:rsidRDefault="00731BC4" w:rsidP="00EE26F5">
      <w:pPr>
        <w:pStyle w:val="a6"/>
        <w:numPr>
          <w:ilvl w:val="0"/>
          <w:numId w:val="10"/>
        </w:numPr>
        <w:shd w:val="clear" w:color="auto" w:fill="FFFFFF"/>
        <w:spacing w:after="0" w:line="360" w:lineRule="auto"/>
        <w:ind w:left="0" w:firstLine="0"/>
        <w:jc w:val="both"/>
        <w:rPr>
          <w:rFonts w:ascii="Times New Roman" w:eastAsia="Times New Roman" w:hAnsi="Times New Roman" w:cs="Times New Roman"/>
          <w:sz w:val="28"/>
          <w:szCs w:val="28"/>
        </w:rPr>
      </w:pPr>
      <w:r w:rsidRPr="00786ACE">
        <w:rPr>
          <w:rFonts w:ascii="Times New Roman" w:hAnsi="Times New Roman" w:cs="Times New Roman"/>
          <w:sz w:val="28"/>
          <w:szCs w:val="28"/>
        </w:rPr>
        <w:t xml:space="preserve">Проанализировать </w:t>
      </w:r>
      <w:r w:rsidR="00481035">
        <w:rPr>
          <w:rFonts w:ascii="Times New Roman" w:hAnsi="Times New Roman" w:cs="Times New Roman"/>
          <w:sz w:val="28"/>
          <w:szCs w:val="28"/>
        </w:rPr>
        <w:t>проблемы исполнения исполнительных документов</w:t>
      </w:r>
      <w:r w:rsidRPr="00786ACE">
        <w:rPr>
          <w:rFonts w:ascii="Times New Roman" w:hAnsi="Times New Roman" w:cs="Times New Roman"/>
          <w:sz w:val="28"/>
          <w:szCs w:val="28"/>
        </w:rPr>
        <w:t>.</w:t>
      </w:r>
    </w:p>
    <w:p w:rsidR="00481035" w:rsidRDefault="00731BC4" w:rsidP="00731BC4">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rPr>
        <w:t xml:space="preserve">Метод исследования: </w:t>
      </w:r>
      <w:r w:rsidR="00481035">
        <w:rPr>
          <w:rFonts w:ascii="Times New Roman" w:hAnsi="Times New Roman" w:cs="Times New Roman"/>
          <w:sz w:val="28"/>
          <w:szCs w:val="28"/>
        </w:rPr>
        <w:t xml:space="preserve">общенаучные и </w:t>
      </w:r>
      <w:proofErr w:type="spellStart"/>
      <w:r w:rsidR="00481035">
        <w:rPr>
          <w:rFonts w:ascii="Times New Roman" w:hAnsi="Times New Roman" w:cs="Times New Roman"/>
          <w:sz w:val="28"/>
          <w:szCs w:val="28"/>
        </w:rPr>
        <w:t>частнонаучные</w:t>
      </w:r>
      <w:proofErr w:type="spellEnd"/>
      <w:r w:rsidR="00481035">
        <w:rPr>
          <w:rFonts w:ascii="Times New Roman" w:hAnsi="Times New Roman" w:cs="Times New Roman"/>
          <w:sz w:val="28"/>
          <w:szCs w:val="28"/>
        </w:rPr>
        <w:t>: диалектический, системный, историко-правовой.</w:t>
      </w:r>
    </w:p>
    <w:p w:rsidR="00626421" w:rsidRPr="00786ACE" w:rsidRDefault="00626421" w:rsidP="00731BC4">
      <w:pPr>
        <w:spacing w:line="360" w:lineRule="auto"/>
        <w:ind w:firstLine="708"/>
        <w:jc w:val="both"/>
        <w:rPr>
          <w:rFonts w:ascii="Times New Roman" w:hAnsi="Times New Roman" w:cs="Times New Roman"/>
          <w:sz w:val="28"/>
          <w:szCs w:val="28"/>
        </w:rPr>
      </w:pPr>
      <w:r w:rsidRPr="00786ACE">
        <w:rPr>
          <w:rFonts w:ascii="Times New Roman" w:hAnsi="Times New Roman" w:cs="Times New Roman"/>
          <w:sz w:val="28"/>
          <w:szCs w:val="28"/>
        </w:rPr>
        <w:t xml:space="preserve">Структура работы состоит из введения, </w:t>
      </w:r>
      <w:r w:rsidR="003E73DC">
        <w:rPr>
          <w:rFonts w:ascii="Times New Roman" w:hAnsi="Times New Roman" w:cs="Times New Roman"/>
          <w:sz w:val="28"/>
          <w:szCs w:val="28"/>
        </w:rPr>
        <w:t>трех</w:t>
      </w:r>
      <w:r w:rsidRPr="00786ACE">
        <w:rPr>
          <w:rFonts w:ascii="Times New Roman" w:hAnsi="Times New Roman" w:cs="Times New Roman"/>
          <w:sz w:val="28"/>
          <w:szCs w:val="28"/>
        </w:rPr>
        <w:t xml:space="preserve"> глав, заключения и списка</w:t>
      </w:r>
      <w:r w:rsidR="00731BC4" w:rsidRPr="00786ACE">
        <w:rPr>
          <w:rFonts w:ascii="Times New Roman" w:hAnsi="Times New Roman" w:cs="Times New Roman"/>
          <w:sz w:val="28"/>
          <w:szCs w:val="28"/>
        </w:rPr>
        <w:t xml:space="preserve"> использ</w:t>
      </w:r>
      <w:r w:rsidR="007658C1" w:rsidRPr="00786ACE">
        <w:rPr>
          <w:rFonts w:ascii="Times New Roman" w:hAnsi="Times New Roman" w:cs="Times New Roman"/>
          <w:sz w:val="28"/>
          <w:szCs w:val="28"/>
        </w:rPr>
        <w:t>ованных</w:t>
      </w:r>
      <w:r w:rsidR="00731BC4" w:rsidRPr="00786ACE">
        <w:rPr>
          <w:rFonts w:ascii="Times New Roman" w:hAnsi="Times New Roman" w:cs="Times New Roman"/>
          <w:sz w:val="28"/>
          <w:szCs w:val="28"/>
        </w:rPr>
        <w:t xml:space="preserve"> </w:t>
      </w:r>
      <w:r w:rsidRPr="00786ACE">
        <w:rPr>
          <w:rFonts w:ascii="Times New Roman" w:hAnsi="Times New Roman" w:cs="Times New Roman"/>
          <w:sz w:val="28"/>
          <w:szCs w:val="28"/>
        </w:rPr>
        <w:t>источников.</w:t>
      </w:r>
    </w:p>
    <w:p w:rsidR="001B4615" w:rsidRPr="00786ACE" w:rsidRDefault="001B4615"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BF3BDF" w:rsidRPr="00786ACE" w:rsidRDefault="00BF3BDF" w:rsidP="00655EB2">
      <w:pPr>
        <w:spacing w:after="0" w:line="360" w:lineRule="auto"/>
        <w:ind w:firstLine="709"/>
        <w:jc w:val="center"/>
        <w:rPr>
          <w:rFonts w:ascii="Times New Roman" w:hAnsi="Times New Roman" w:cs="Times New Roman"/>
          <w:b/>
          <w:sz w:val="28"/>
          <w:szCs w:val="28"/>
        </w:rPr>
      </w:pPr>
    </w:p>
    <w:p w:rsidR="00655EB2" w:rsidRPr="00786ACE" w:rsidRDefault="00416901" w:rsidP="00B7387B">
      <w:pPr>
        <w:spacing w:after="0" w:line="360" w:lineRule="auto"/>
        <w:jc w:val="center"/>
        <w:rPr>
          <w:rFonts w:ascii="Times New Roman" w:hAnsi="Times New Roman" w:cs="Times New Roman"/>
          <w:b/>
          <w:sz w:val="28"/>
          <w:szCs w:val="28"/>
        </w:rPr>
      </w:pPr>
      <w:r w:rsidRPr="00786ACE">
        <w:rPr>
          <w:rFonts w:ascii="Times New Roman" w:hAnsi="Times New Roman" w:cs="Times New Roman"/>
          <w:b/>
          <w:sz w:val="28"/>
          <w:szCs w:val="28"/>
        </w:rPr>
        <w:lastRenderedPageBreak/>
        <w:t>Г</w:t>
      </w:r>
      <w:r w:rsidR="00C23663" w:rsidRPr="00786ACE">
        <w:rPr>
          <w:rFonts w:ascii="Times New Roman" w:hAnsi="Times New Roman" w:cs="Times New Roman"/>
          <w:b/>
          <w:sz w:val="28"/>
          <w:szCs w:val="28"/>
        </w:rPr>
        <w:t>лава</w:t>
      </w:r>
      <w:r w:rsidRPr="00786ACE">
        <w:rPr>
          <w:rFonts w:ascii="Times New Roman" w:hAnsi="Times New Roman" w:cs="Times New Roman"/>
          <w:b/>
          <w:sz w:val="28"/>
          <w:szCs w:val="28"/>
        </w:rPr>
        <w:t xml:space="preserve"> 1. </w:t>
      </w:r>
      <w:r w:rsidR="00AE1B29" w:rsidRPr="00786ACE">
        <w:rPr>
          <w:rFonts w:ascii="Times New Roman" w:hAnsi="Times New Roman" w:cs="Times New Roman"/>
          <w:b/>
          <w:sz w:val="28"/>
          <w:szCs w:val="28"/>
        </w:rPr>
        <w:t>ИСТОРИЧЕСКИЕ АСПЕКТЫ СТАНОВЛЕНИЯ ИНСТИТУТА ИСПОЛНИТЕЛЬНЫХ ДОКУМЕНТОВ</w:t>
      </w:r>
    </w:p>
    <w:p w:rsidR="00C23663" w:rsidRPr="00786ACE" w:rsidRDefault="00C23663" w:rsidP="00655EB2">
      <w:pPr>
        <w:spacing w:after="0" w:line="360" w:lineRule="auto"/>
        <w:ind w:firstLine="709"/>
        <w:jc w:val="center"/>
        <w:rPr>
          <w:rFonts w:ascii="Times New Roman" w:hAnsi="Times New Roman" w:cs="Times New Roman"/>
          <w:b/>
          <w:sz w:val="28"/>
          <w:szCs w:val="28"/>
        </w:rPr>
      </w:pPr>
    </w:p>
    <w:p w:rsidR="00C23663" w:rsidRPr="00786ACE" w:rsidRDefault="0021073C" w:rsidP="00C23663">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rPr>
        <w:t>Значение исполнительного производства играет большую роль как в сфере гражданского и арбитражного процессов, так и в общественной жизни. Ведь реальность исполнения судебных решений и иных актов является одним из показателей состояния государственной власти и правосудия.</w:t>
      </w:r>
    </w:p>
    <w:p w:rsidR="0021073C" w:rsidRPr="00786ACE" w:rsidRDefault="0021073C" w:rsidP="00C23663">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rPr>
        <w:t xml:space="preserve">Исполнительный лист в отечественном законодательстве был введен в 1864 году с принятием Устава гражданского судопроизводства. </w:t>
      </w:r>
      <w:r w:rsidR="00B671EB" w:rsidRPr="00786ACE">
        <w:rPr>
          <w:rFonts w:ascii="Times New Roman" w:hAnsi="Times New Roman" w:cs="Times New Roman"/>
          <w:sz w:val="28"/>
          <w:szCs w:val="28"/>
        </w:rPr>
        <w:t xml:space="preserve">Однако в ходе </w:t>
      </w:r>
      <w:proofErr w:type="gramStart"/>
      <w:r w:rsidR="00B671EB" w:rsidRPr="00786ACE">
        <w:rPr>
          <w:rFonts w:ascii="Times New Roman" w:hAnsi="Times New Roman" w:cs="Times New Roman"/>
          <w:sz w:val="28"/>
          <w:szCs w:val="28"/>
        </w:rPr>
        <w:t>подготовки реформы исполнения введения исполнительного листа</w:t>
      </w:r>
      <w:proofErr w:type="gramEnd"/>
      <w:r w:rsidR="00B671EB" w:rsidRPr="00786ACE">
        <w:rPr>
          <w:rFonts w:ascii="Times New Roman" w:hAnsi="Times New Roman" w:cs="Times New Roman"/>
          <w:sz w:val="28"/>
          <w:szCs w:val="28"/>
        </w:rPr>
        <w:t xml:space="preserve"> в предложенном правовом оформлении вызвало определенные замечания. Было высказано мнение </w:t>
      </w:r>
      <w:proofErr w:type="gramStart"/>
      <w:r w:rsidR="00B671EB" w:rsidRPr="00786ACE">
        <w:rPr>
          <w:rFonts w:ascii="Times New Roman" w:hAnsi="Times New Roman" w:cs="Times New Roman"/>
          <w:sz w:val="28"/>
          <w:szCs w:val="28"/>
        </w:rPr>
        <w:t>выдавать</w:t>
      </w:r>
      <w:proofErr w:type="gramEnd"/>
      <w:r w:rsidR="00B671EB" w:rsidRPr="00786ACE">
        <w:rPr>
          <w:rFonts w:ascii="Times New Roman" w:hAnsi="Times New Roman" w:cs="Times New Roman"/>
          <w:sz w:val="28"/>
          <w:szCs w:val="28"/>
        </w:rPr>
        <w:t xml:space="preserve"> вместо исполнительных листов только копии решений</w:t>
      </w:r>
      <w:r w:rsidR="00B671EB" w:rsidRPr="00786ACE">
        <w:rPr>
          <w:rStyle w:val="a9"/>
          <w:rFonts w:ascii="Times New Roman" w:hAnsi="Times New Roman" w:cs="Times New Roman"/>
          <w:sz w:val="28"/>
          <w:szCs w:val="28"/>
        </w:rPr>
        <w:footnoteReference w:id="4"/>
      </w:r>
      <w:r w:rsidR="00B671EB" w:rsidRPr="00786ACE">
        <w:rPr>
          <w:rFonts w:ascii="Times New Roman" w:hAnsi="Times New Roman" w:cs="Times New Roman"/>
          <w:sz w:val="28"/>
          <w:szCs w:val="28"/>
        </w:rPr>
        <w:t>.</w:t>
      </w:r>
    </w:p>
    <w:p w:rsidR="00B671EB" w:rsidRPr="00786ACE" w:rsidRDefault="00B671EB" w:rsidP="00C23663">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rPr>
        <w:t>Порядок приведения в исполнение судебных решений по Уставу гражданского судопроизводства 1864</w:t>
      </w:r>
      <w:r w:rsidR="003E73DC">
        <w:rPr>
          <w:rFonts w:ascii="Times New Roman" w:hAnsi="Times New Roman" w:cs="Times New Roman"/>
          <w:sz w:val="28"/>
          <w:szCs w:val="28"/>
        </w:rPr>
        <w:t xml:space="preserve"> </w:t>
      </w:r>
      <w:r w:rsidRPr="00786ACE">
        <w:rPr>
          <w:rFonts w:ascii="Times New Roman" w:hAnsi="Times New Roman" w:cs="Times New Roman"/>
          <w:sz w:val="28"/>
          <w:szCs w:val="28"/>
        </w:rPr>
        <w:t xml:space="preserve">г. существенно отличался от дореформенной процедуры. До принятия Устава решения судов приводились в исполнение без согласия взыскателя с помощью полиции, в основу данной процедуры был положен </w:t>
      </w:r>
      <w:r w:rsidR="00572626" w:rsidRPr="00786ACE">
        <w:rPr>
          <w:rFonts w:ascii="Times New Roman" w:hAnsi="Times New Roman" w:cs="Times New Roman"/>
          <w:sz w:val="28"/>
          <w:szCs w:val="28"/>
        </w:rPr>
        <w:t>принцип публичности возбуждения исполнительного производства. Устав гражданского судопроизводства 1864г. распространил на исполнительное производство действие принципа диспозитивности. Судебные решения теперь обращались к исполнению только по желанию взыскателя, взыскатель определял и способ исполнения</w:t>
      </w:r>
      <w:r w:rsidR="00572626" w:rsidRPr="00786ACE">
        <w:rPr>
          <w:rStyle w:val="a9"/>
          <w:rFonts w:ascii="Times New Roman" w:hAnsi="Times New Roman" w:cs="Times New Roman"/>
          <w:sz w:val="28"/>
          <w:szCs w:val="28"/>
        </w:rPr>
        <w:footnoteReference w:id="5"/>
      </w:r>
      <w:r w:rsidR="00572626" w:rsidRPr="00786ACE">
        <w:rPr>
          <w:rFonts w:ascii="Times New Roman" w:hAnsi="Times New Roman" w:cs="Times New Roman"/>
          <w:sz w:val="28"/>
          <w:szCs w:val="28"/>
        </w:rPr>
        <w:t>.</w:t>
      </w:r>
    </w:p>
    <w:p w:rsidR="00572626" w:rsidRPr="00786ACE" w:rsidRDefault="00572626"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rPr>
        <w:t xml:space="preserve">Взыскатель, желающий привести решение в исполнение, должен был обратиться в суд с устной </w:t>
      </w:r>
      <w:r w:rsidRPr="00786ACE">
        <w:rPr>
          <w:rFonts w:ascii="Times New Roman" w:hAnsi="Times New Roman" w:cs="Times New Roman"/>
          <w:sz w:val="28"/>
          <w:szCs w:val="28"/>
          <w:shd w:val="clear" w:color="auto" w:fill="FFFFFF"/>
        </w:rPr>
        <w:t>или письменной просьбой о выдаче ему специального документа – исполнительного листа, для совершения исполнительных действий, а затем обратиться к председателю суда с просьбой о назначении судебного пристава</w:t>
      </w:r>
      <w:r w:rsidR="00176AF6" w:rsidRPr="00786ACE">
        <w:rPr>
          <w:rStyle w:val="a9"/>
          <w:rFonts w:ascii="Times New Roman" w:hAnsi="Times New Roman" w:cs="Times New Roman"/>
          <w:sz w:val="28"/>
          <w:szCs w:val="28"/>
          <w:shd w:val="clear" w:color="auto" w:fill="FFFFFF"/>
        </w:rPr>
        <w:footnoteReference w:id="6"/>
      </w:r>
      <w:r w:rsidRPr="00786ACE">
        <w:rPr>
          <w:rFonts w:ascii="Times New Roman" w:hAnsi="Times New Roman" w:cs="Times New Roman"/>
          <w:sz w:val="28"/>
          <w:szCs w:val="28"/>
          <w:shd w:val="clear" w:color="auto" w:fill="FFFFFF"/>
        </w:rPr>
        <w:t xml:space="preserve">. Ответчик извещался повесткой </w:t>
      </w:r>
      <w:r w:rsidRPr="00786ACE">
        <w:rPr>
          <w:rFonts w:ascii="Times New Roman" w:hAnsi="Times New Roman" w:cs="Times New Roman"/>
          <w:sz w:val="28"/>
          <w:szCs w:val="28"/>
          <w:shd w:val="clear" w:color="auto" w:fill="FFFFFF"/>
        </w:rPr>
        <w:lastRenderedPageBreak/>
        <w:t>о начале исполнительного производства. Пристав производил опись и арест имущества, после чего оно продавалось с публичных торгов.</w:t>
      </w:r>
      <w:r w:rsidR="00176AF6" w:rsidRPr="00786ACE">
        <w:rPr>
          <w:rFonts w:ascii="Times New Roman" w:hAnsi="Times New Roman" w:cs="Times New Roman"/>
          <w:sz w:val="28"/>
          <w:szCs w:val="28"/>
          <w:shd w:val="clear" w:color="auto" w:fill="FFFFFF"/>
        </w:rPr>
        <w:t xml:space="preserve"> Судебные приставы в своей деятельности по Уставу 1864 г. полностью находились под контролем суда. Приступая к исполнению, судебный пристав докладывал председателю о выбранном способе исполнения. Кроме того, пристав обязан был вести особый журнал, куда записывал свои действия по исполнению решений. Помимо Устава гражданского судопроизводства принудительное исполнение регулировалось рядом других правовых актов, например Положением о взыскании гражданских дел</w:t>
      </w:r>
      <w:r w:rsidR="00176AF6" w:rsidRPr="00786ACE">
        <w:rPr>
          <w:rStyle w:val="a9"/>
          <w:rFonts w:ascii="Times New Roman" w:hAnsi="Times New Roman" w:cs="Times New Roman"/>
          <w:sz w:val="28"/>
          <w:szCs w:val="28"/>
          <w:shd w:val="clear" w:color="auto" w:fill="FFFFFF"/>
        </w:rPr>
        <w:footnoteReference w:id="7"/>
      </w:r>
      <w:r w:rsidR="00176AF6" w:rsidRPr="00786ACE">
        <w:rPr>
          <w:rFonts w:ascii="Times New Roman" w:hAnsi="Times New Roman" w:cs="Times New Roman"/>
          <w:sz w:val="28"/>
          <w:szCs w:val="28"/>
          <w:shd w:val="clear" w:color="auto" w:fill="FFFFFF"/>
        </w:rPr>
        <w:t>.</w:t>
      </w:r>
    </w:p>
    <w:p w:rsidR="00176AF6" w:rsidRPr="00786ACE" w:rsidRDefault="00176AF6"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Таким образом, в период с 1864 г. по 1917 г. наблюдается зарождение в России института исполнительного производства в рамках гражданского процессуального права.</w:t>
      </w:r>
    </w:p>
    <w:p w:rsidR="00176AF6" w:rsidRPr="00786ACE" w:rsidRDefault="00176AF6"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После 1917г. функции судебного исполнения выполняли судебные исполнители, состоявшие при судах. Достаточно подробно порядок принудительного исполнения раскрывался в ГПК РСФСР 1923г. и иных актах.</w:t>
      </w:r>
    </w:p>
    <w:p w:rsidR="00D80C53" w:rsidRPr="00786ACE" w:rsidRDefault="00176AF6"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 xml:space="preserve">Судебные исполнители исполняли решения судов </w:t>
      </w:r>
      <w:r w:rsidR="00D80C53" w:rsidRPr="00786ACE">
        <w:rPr>
          <w:rFonts w:ascii="Times New Roman" w:hAnsi="Times New Roman" w:cs="Times New Roman"/>
          <w:sz w:val="28"/>
          <w:szCs w:val="28"/>
          <w:shd w:val="clear" w:color="auto" w:fill="FFFFFF"/>
        </w:rPr>
        <w:t>и судебные приказы по гражданским делам, исполнительные надписи нотариусов, определения судов, решения арбитражных и земельных комиссий и третейских судов, другие акты (ст. 255 ГПК РСФСР 1923г.)</w:t>
      </w:r>
      <w:r w:rsidR="00D80C53" w:rsidRPr="00786ACE">
        <w:rPr>
          <w:rStyle w:val="a9"/>
          <w:rFonts w:ascii="Times New Roman" w:hAnsi="Times New Roman" w:cs="Times New Roman"/>
          <w:sz w:val="28"/>
          <w:szCs w:val="28"/>
          <w:shd w:val="clear" w:color="auto" w:fill="FFFFFF"/>
        </w:rPr>
        <w:footnoteReference w:id="8"/>
      </w:r>
      <w:r w:rsidR="00D80C53" w:rsidRPr="00786ACE">
        <w:rPr>
          <w:rFonts w:ascii="Times New Roman" w:hAnsi="Times New Roman" w:cs="Times New Roman"/>
          <w:sz w:val="28"/>
          <w:szCs w:val="28"/>
          <w:shd w:val="clear" w:color="auto" w:fill="FFFFFF"/>
        </w:rPr>
        <w:t>.</w:t>
      </w:r>
    </w:p>
    <w:p w:rsidR="00D80C53" w:rsidRPr="00786ACE" w:rsidRDefault="00D80C53"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В дальнейшем порядок исполнительного производства стал регламентироваться ГПК РСФСР 1964г</w:t>
      </w:r>
      <w:r w:rsidR="00EB6872">
        <w:rPr>
          <w:rFonts w:ascii="Times New Roman" w:hAnsi="Times New Roman" w:cs="Times New Roman"/>
          <w:sz w:val="28"/>
          <w:szCs w:val="28"/>
          <w:shd w:val="clear" w:color="auto" w:fill="FFFFFF"/>
        </w:rPr>
        <w:t>.</w:t>
      </w:r>
      <w:r w:rsidRPr="00786ACE">
        <w:rPr>
          <w:rFonts w:ascii="Times New Roman" w:hAnsi="Times New Roman" w:cs="Times New Roman"/>
          <w:sz w:val="28"/>
          <w:szCs w:val="28"/>
          <w:shd w:val="clear" w:color="auto" w:fill="FFFFFF"/>
        </w:rPr>
        <w:t xml:space="preserve"> и Инструкциями Министерства юстиции ССР: инструкцией от 24 апреля 1973г. «О порядке исполнения судебных решений»; инструкцией от 15 ноября 1985г. «Об исполнительном производстве».</w:t>
      </w:r>
    </w:p>
    <w:p w:rsidR="00176AF6" w:rsidRPr="00786ACE" w:rsidRDefault="00D80C53"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 xml:space="preserve">Именно в этот период сложилась действовавшая до середины 90-х годов </w:t>
      </w:r>
      <w:r w:rsidRPr="00786ACE">
        <w:rPr>
          <w:rFonts w:ascii="Times New Roman" w:hAnsi="Times New Roman" w:cs="Times New Roman"/>
          <w:sz w:val="28"/>
          <w:szCs w:val="28"/>
          <w:shd w:val="clear" w:color="auto" w:fill="FFFFFF"/>
          <w:lang w:val="en-US"/>
        </w:rPr>
        <w:t>XX</w:t>
      </w:r>
      <w:r w:rsidRPr="00786ACE">
        <w:rPr>
          <w:rFonts w:ascii="Times New Roman" w:hAnsi="Times New Roman" w:cs="Times New Roman"/>
          <w:sz w:val="28"/>
          <w:szCs w:val="28"/>
          <w:shd w:val="clear" w:color="auto" w:fill="FFFFFF"/>
        </w:rPr>
        <w:t xml:space="preserve"> века система исполнительного производства СССР и России. </w:t>
      </w:r>
    </w:p>
    <w:p w:rsidR="002D6ACE" w:rsidRPr="00786ACE" w:rsidRDefault="002D6ACE"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lastRenderedPageBreak/>
        <w:t>Экономические и политические преобразования привели к необходимости изменения системы принудительного исполнения, выявив неэффективность существующих организационно-правовых форм исполнения, что привело к принятию нового исполнительного законодательства.</w:t>
      </w:r>
    </w:p>
    <w:p w:rsidR="002D6ACE" w:rsidRPr="00786ACE" w:rsidRDefault="002D6ACE"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 xml:space="preserve">В </w:t>
      </w:r>
      <w:proofErr w:type="gramStart"/>
      <w:r w:rsidRPr="00786ACE">
        <w:rPr>
          <w:rFonts w:ascii="Times New Roman" w:hAnsi="Times New Roman" w:cs="Times New Roman"/>
          <w:sz w:val="28"/>
          <w:szCs w:val="28"/>
          <w:shd w:val="clear" w:color="auto" w:fill="FFFFFF"/>
        </w:rPr>
        <w:t>рамках</w:t>
      </w:r>
      <w:proofErr w:type="gramEnd"/>
      <w:r w:rsidRPr="00786ACE">
        <w:rPr>
          <w:rFonts w:ascii="Times New Roman" w:hAnsi="Times New Roman" w:cs="Times New Roman"/>
          <w:sz w:val="28"/>
          <w:szCs w:val="28"/>
          <w:shd w:val="clear" w:color="auto" w:fill="FFFFFF"/>
        </w:rPr>
        <w:t xml:space="preserve"> проведения судебной реформы, начатой в начале 1990-х г.г., была поставлена задача – добиться более эффективного исполнения судебных решений. </w:t>
      </w:r>
    </w:p>
    <w:p w:rsidR="002D6ACE" w:rsidRPr="00786ACE" w:rsidRDefault="002D6ACE"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В этот период впервые был поставлен вопрос о разработке Исполнительного кодекса Российской Федерации. Предложение мотивировалось сложностью предмета правового регулирования в данной сфере, поскольку </w:t>
      </w:r>
      <w:r w:rsidRPr="00190366">
        <w:rPr>
          <w:rFonts w:ascii="Times New Roman" w:hAnsi="Times New Roman" w:cs="Times New Roman"/>
          <w:bCs/>
          <w:sz w:val="28"/>
          <w:szCs w:val="28"/>
          <w:shd w:val="clear" w:color="auto" w:fill="FFFFFF"/>
        </w:rPr>
        <w:t>исполнительное</w:t>
      </w:r>
      <w:r w:rsidRPr="00786ACE">
        <w:rPr>
          <w:rFonts w:ascii="Times New Roman" w:hAnsi="Times New Roman" w:cs="Times New Roman"/>
          <w:sz w:val="28"/>
          <w:szCs w:val="28"/>
          <w:shd w:val="clear" w:color="auto" w:fill="FFFFFF"/>
        </w:rPr>
        <w:t> производство представляет собой целую систему определенных производств по исполнению конкретных юрисдикционных актов</w:t>
      </w:r>
      <w:r w:rsidRPr="00786ACE">
        <w:rPr>
          <w:rStyle w:val="a9"/>
          <w:rFonts w:ascii="Times New Roman" w:hAnsi="Times New Roman" w:cs="Times New Roman"/>
          <w:sz w:val="28"/>
          <w:szCs w:val="28"/>
          <w:shd w:val="clear" w:color="auto" w:fill="FFFFFF"/>
        </w:rPr>
        <w:footnoteReference w:id="9"/>
      </w:r>
      <w:r w:rsidRPr="00786ACE">
        <w:rPr>
          <w:rFonts w:ascii="Times New Roman" w:hAnsi="Times New Roman" w:cs="Times New Roman"/>
          <w:sz w:val="28"/>
          <w:szCs w:val="28"/>
          <w:shd w:val="clear" w:color="auto" w:fill="FFFFFF"/>
        </w:rPr>
        <w:t>.</w:t>
      </w:r>
    </w:p>
    <w:p w:rsidR="002D6ACE" w:rsidRPr="00786ACE" w:rsidRDefault="00C46774"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 xml:space="preserve">Однако вместо создания исполнительного кодекса было принято два Федеральных закона: «О судебных приставах» и «Об исполнительном производстве», которые </w:t>
      </w:r>
      <w:r w:rsidR="00FF69EE" w:rsidRPr="00786ACE">
        <w:rPr>
          <w:rFonts w:ascii="Times New Roman" w:hAnsi="Times New Roman" w:cs="Times New Roman"/>
          <w:sz w:val="28"/>
          <w:szCs w:val="28"/>
          <w:shd w:val="clear" w:color="auto" w:fill="FFFFFF"/>
        </w:rPr>
        <w:t>кардинально</w:t>
      </w:r>
      <w:r w:rsidR="00FF69EE">
        <w:rPr>
          <w:rFonts w:ascii="Times New Roman" w:hAnsi="Times New Roman" w:cs="Times New Roman"/>
          <w:sz w:val="28"/>
          <w:szCs w:val="28"/>
          <w:shd w:val="clear" w:color="auto" w:fill="FFFFFF"/>
        </w:rPr>
        <w:t xml:space="preserve"> </w:t>
      </w:r>
      <w:r w:rsidRPr="00786ACE">
        <w:rPr>
          <w:rFonts w:ascii="Times New Roman" w:hAnsi="Times New Roman" w:cs="Times New Roman"/>
          <w:sz w:val="28"/>
          <w:szCs w:val="28"/>
          <w:shd w:val="clear" w:color="auto" w:fill="FFFFFF"/>
        </w:rPr>
        <w:t xml:space="preserve">должны были изменить систему исполнительного производства. </w:t>
      </w:r>
    </w:p>
    <w:p w:rsidR="00C46774" w:rsidRPr="00786ACE" w:rsidRDefault="00C46774" w:rsidP="00C23663">
      <w:pPr>
        <w:spacing w:after="0" w:line="360" w:lineRule="auto"/>
        <w:ind w:firstLine="709"/>
        <w:jc w:val="both"/>
        <w:rPr>
          <w:rFonts w:ascii="Times New Roman" w:hAnsi="Times New Roman" w:cs="Times New Roman"/>
          <w:sz w:val="28"/>
          <w:szCs w:val="28"/>
          <w:shd w:val="clear" w:color="auto" w:fill="FFFFFF"/>
        </w:rPr>
      </w:pPr>
      <w:proofErr w:type="gramStart"/>
      <w:r w:rsidRPr="00786ACE">
        <w:rPr>
          <w:rFonts w:ascii="Times New Roman" w:hAnsi="Times New Roman" w:cs="Times New Roman"/>
          <w:sz w:val="28"/>
          <w:szCs w:val="28"/>
          <w:shd w:val="clear" w:color="auto" w:fill="FFFFFF"/>
        </w:rPr>
        <w:t xml:space="preserve">С принятием в 2002 г. нового ГПК РФ, содержащего раздел VII </w:t>
      </w:r>
      <w:r w:rsidR="00A475FD" w:rsidRPr="00786ACE">
        <w:rPr>
          <w:rFonts w:ascii="Times New Roman" w:hAnsi="Times New Roman" w:cs="Times New Roman"/>
          <w:sz w:val="28"/>
          <w:szCs w:val="28"/>
          <w:shd w:val="clear" w:color="auto" w:fill="FFFFFF"/>
        </w:rPr>
        <w:t>«</w:t>
      </w:r>
      <w:r w:rsidRPr="00786ACE">
        <w:rPr>
          <w:rFonts w:ascii="Times New Roman" w:hAnsi="Times New Roman" w:cs="Times New Roman"/>
          <w:sz w:val="28"/>
          <w:szCs w:val="28"/>
          <w:shd w:val="clear" w:color="auto" w:fill="FFFFFF"/>
        </w:rPr>
        <w:t>Производство, связанное с исполнением судебных постановлений и постановлени</w:t>
      </w:r>
      <w:r w:rsidR="00A475FD" w:rsidRPr="00786ACE">
        <w:rPr>
          <w:rFonts w:ascii="Times New Roman" w:hAnsi="Times New Roman" w:cs="Times New Roman"/>
          <w:sz w:val="28"/>
          <w:szCs w:val="28"/>
          <w:shd w:val="clear" w:color="auto" w:fill="FFFFFF"/>
        </w:rPr>
        <w:t>й иных органов»</w:t>
      </w:r>
      <w:r w:rsidRPr="00786ACE">
        <w:rPr>
          <w:rFonts w:ascii="Times New Roman" w:hAnsi="Times New Roman" w:cs="Times New Roman"/>
          <w:sz w:val="28"/>
          <w:szCs w:val="28"/>
          <w:shd w:val="clear" w:color="auto" w:fill="FFFFFF"/>
        </w:rPr>
        <w:t>, и АПК РФ</w:t>
      </w:r>
      <w:r w:rsidR="00A475FD" w:rsidRPr="00786ACE">
        <w:rPr>
          <w:rFonts w:ascii="Times New Roman" w:hAnsi="Times New Roman" w:cs="Times New Roman"/>
          <w:sz w:val="28"/>
          <w:szCs w:val="28"/>
          <w:shd w:val="clear" w:color="auto" w:fill="FFFFFF"/>
        </w:rPr>
        <w:t>, содержащего также раздел VII «</w:t>
      </w:r>
      <w:r w:rsidRPr="00786ACE">
        <w:rPr>
          <w:rFonts w:ascii="Times New Roman" w:hAnsi="Times New Roman" w:cs="Times New Roman"/>
          <w:sz w:val="28"/>
          <w:szCs w:val="28"/>
          <w:shd w:val="clear" w:color="auto" w:fill="FFFFFF"/>
        </w:rPr>
        <w:t>Производство по делам, связанным с исполнением с</w:t>
      </w:r>
      <w:r w:rsidR="00A475FD" w:rsidRPr="00786ACE">
        <w:rPr>
          <w:rFonts w:ascii="Times New Roman" w:hAnsi="Times New Roman" w:cs="Times New Roman"/>
          <w:sz w:val="28"/>
          <w:szCs w:val="28"/>
          <w:shd w:val="clear" w:color="auto" w:fill="FFFFFF"/>
        </w:rPr>
        <w:t>удебных актов арбитражных судов»</w:t>
      </w:r>
      <w:r w:rsidRPr="00786ACE">
        <w:rPr>
          <w:rFonts w:ascii="Times New Roman" w:hAnsi="Times New Roman" w:cs="Times New Roman"/>
          <w:sz w:val="28"/>
          <w:szCs w:val="28"/>
          <w:shd w:val="clear" w:color="auto" w:fill="FFFFFF"/>
        </w:rPr>
        <w:t>, произошло четкое разграничение полномочий суда и судебного пристава-исполнителя.</w:t>
      </w:r>
      <w:proofErr w:type="gramEnd"/>
    </w:p>
    <w:p w:rsidR="00A475FD" w:rsidRPr="00786ACE" w:rsidRDefault="00A475FD"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 xml:space="preserve">В процессе принудительного исполнения происходит столкновение двух волевых начал: воли государственного (судебного) органа и воли субъектов, уклоняющихся от исполнения требований, закрепленных в </w:t>
      </w:r>
      <w:r w:rsidRPr="00786ACE">
        <w:rPr>
          <w:rFonts w:ascii="Times New Roman" w:hAnsi="Times New Roman" w:cs="Times New Roman"/>
          <w:sz w:val="28"/>
          <w:szCs w:val="28"/>
          <w:shd w:val="clear" w:color="auto" w:fill="FFFFFF"/>
        </w:rPr>
        <w:lastRenderedPageBreak/>
        <w:t>решении. Поэтому назначение норм исполнительного производства состоит в том, чтобы жестко определить границы и объем вмешательства компетентных органов, их должностных лиц в механизм реализации субъективных прав, интересов и обязанностей субъектов</w:t>
      </w:r>
      <w:r w:rsidRPr="00786ACE">
        <w:rPr>
          <w:rStyle w:val="a9"/>
          <w:rFonts w:ascii="Times New Roman" w:hAnsi="Times New Roman" w:cs="Times New Roman"/>
          <w:sz w:val="28"/>
          <w:szCs w:val="28"/>
          <w:shd w:val="clear" w:color="auto" w:fill="FFFFFF"/>
        </w:rPr>
        <w:footnoteReference w:id="10"/>
      </w:r>
      <w:r w:rsidRPr="00786ACE">
        <w:rPr>
          <w:rFonts w:ascii="Times New Roman" w:hAnsi="Times New Roman" w:cs="Times New Roman"/>
          <w:sz w:val="28"/>
          <w:szCs w:val="28"/>
          <w:shd w:val="clear" w:color="auto" w:fill="FFFFFF"/>
        </w:rPr>
        <w:t>.</w:t>
      </w:r>
    </w:p>
    <w:p w:rsidR="00A475FD" w:rsidRPr="00786ACE" w:rsidRDefault="00A475FD"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Исторический анализ возникновения и развития службы судебных приставов и, соответственно, института исполнительного производства в России, как верно отмечает З.З. Сатарова, позволяет реально оценить те концептуальные изменения, которые произошли и которые предполагается еще провести в ходе реформы исполнительного производства</w:t>
      </w:r>
      <w:r w:rsidRPr="00786ACE">
        <w:rPr>
          <w:rStyle w:val="a9"/>
          <w:rFonts w:ascii="Times New Roman" w:hAnsi="Times New Roman" w:cs="Times New Roman"/>
          <w:sz w:val="28"/>
          <w:szCs w:val="28"/>
          <w:shd w:val="clear" w:color="auto" w:fill="FFFFFF"/>
        </w:rPr>
        <w:footnoteReference w:id="11"/>
      </w:r>
      <w:r w:rsidRPr="00786ACE">
        <w:rPr>
          <w:rFonts w:ascii="Times New Roman" w:hAnsi="Times New Roman" w:cs="Times New Roman"/>
          <w:sz w:val="28"/>
          <w:szCs w:val="28"/>
          <w:shd w:val="clear" w:color="auto" w:fill="FFFFFF"/>
        </w:rPr>
        <w:t>.</w:t>
      </w:r>
    </w:p>
    <w:p w:rsidR="00A475FD" w:rsidRPr="00786ACE" w:rsidRDefault="00A475FD" w:rsidP="00C23663">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Ученые-процессуалисты и практики единодушно отмечают значение исполнительного производства в системе гражданской юрисдикции. Полагается, что реализация судебного решения выступает показателем социально справедливого разрешения конфликта, жизненности примененного судом закона, его авторитета, а в целом – эффективности правосудия и является одним из важных социальных механизмов упорядочения общественных отношений</w:t>
      </w:r>
      <w:r w:rsidRPr="00786ACE">
        <w:rPr>
          <w:rStyle w:val="a9"/>
          <w:rFonts w:ascii="Times New Roman" w:hAnsi="Times New Roman" w:cs="Times New Roman"/>
          <w:sz w:val="28"/>
          <w:szCs w:val="28"/>
          <w:shd w:val="clear" w:color="auto" w:fill="FFFFFF"/>
        </w:rPr>
        <w:footnoteReference w:id="12"/>
      </w:r>
      <w:r w:rsidRPr="00786ACE">
        <w:rPr>
          <w:rFonts w:ascii="Times New Roman" w:hAnsi="Times New Roman" w:cs="Times New Roman"/>
          <w:sz w:val="28"/>
          <w:szCs w:val="28"/>
          <w:shd w:val="clear" w:color="auto" w:fill="FFFFFF"/>
        </w:rPr>
        <w:t>.</w:t>
      </w:r>
    </w:p>
    <w:p w:rsidR="004115F7" w:rsidRPr="00786ACE" w:rsidRDefault="004115F7" w:rsidP="00C23663">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shd w:val="clear" w:color="auto" w:fill="FFFFFF"/>
        </w:rPr>
        <w:t xml:space="preserve">Так практика применения первого </w:t>
      </w:r>
      <w:r w:rsidR="00190366">
        <w:rPr>
          <w:rFonts w:ascii="Times New Roman" w:hAnsi="Times New Roman" w:cs="Times New Roman"/>
          <w:sz w:val="28"/>
          <w:szCs w:val="28"/>
          <w:shd w:val="clear" w:color="auto" w:fill="FFFFFF"/>
        </w:rPr>
        <w:t>Закона об исполнительном производстве</w:t>
      </w:r>
      <w:r w:rsidRPr="00786ACE">
        <w:rPr>
          <w:rFonts w:ascii="Times New Roman" w:hAnsi="Times New Roman" w:cs="Times New Roman"/>
          <w:sz w:val="28"/>
          <w:szCs w:val="28"/>
          <w:shd w:val="clear" w:color="auto" w:fill="FFFFFF"/>
        </w:rPr>
        <w:t xml:space="preserve"> обнаружила законодательную недоработку отдельных его институтов, уязвимость ряда его норм, разнообразное толкование их в судебной практике, недостаточную определенность в исполнительном производстве роли судов общей юрисдикции и арбитражных судов, их компетенции.</w:t>
      </w:r>
    </w:p>
    <w:p w:rsidR="00C23663" w:rsidRPr="00786ACE" w:rsidRDefault="004115F7" w:rsidP="004115F7">
      <w:pPr>
        <w:spacing w:after="0" w:line="360" w:lineRule="auto"/>
        <w:ind w:firstLine="709"/>
        <w:jc w:val="both"/>
        <w:rPr>
          <w:rFonts w:ascii="Times New Roman" w:hAnsi="Times New Roman" w:cs="Times New Roman"/>
          <w:sz w:val="28"/>
          <w:szCs w:val="28"/>
        </w:rPr>
      </w:pPr>
      <w:r w:rsidRPr="00786ACE">
        <w:rPr>
          <w:rFonts w:ascii="Times New Roman" w:hAnsi="Times New Roman" w:cs="Times New Roman"/>
          <w:sz w:val="28"/>
          <w:szCs w:val="28"/>
          <w:shd w:val="clear" w:color="auto" w:fill="FFFFFF"/>
        </w:rPr>
        <w:t xml:space="preserve">Указанные обстоятельства требовали всестороннего изучения вопроса о реформировании системы исполнения судебных актов с учетом зарубежного опыта организации исполнительного производства, разработки соответствующих законопроектов и иных нормативных правовых актов, </w:t>
      </w:r>
      <w:r w:rsidRPr="00786ACE">
        <w:rPr>
          <w:rFonts w:ascii="Times New Roman" w:hAnsi="Times New Roman" w:cs="Times New Roman"/>
          <w:sz w:val="28"/>
          <w:szCs w:val="28"/>
          <w:shd w:val="clear" w:color="auto" w:fill="FFFFFF"/>
        </w:rPr>
        <w:lastRenderedPageBreak/>
        <w:t xml:space="preserve">направленных на повышение </w:t>
      </w:r>
      <w:proofErr w:type="gramStart"/>
      <w:r w:rsidRPr="00786ACE">
        <w:rPr>
          <w:rFonts w:ascii="Times New Roman" w:hAnsi="Times New Roman" w:cs="Times New Roman"/>
          <w:sz w:val="28"/>
          <w:szCs w:val="28"/>
          <w:shd w:val="clear" w:color="auto" w:fill="FFFFFF"/>
        </w:rPr>
        <w:t>эффективности деятельности государственной системы исполнения судебных актов</w:t>
      </w:r>
      <w:proofErr w:type="gramEnd"/>
      <w:r w:rsidRPr="00786ACE">
        <w:rPr>
          <w:rStyle w:val="a9"/>
          <w:rFonts w:ascii="Times New Roman" w:hAnsi="Times New Roman" w:cs="Times New Roman"/>
          <w:sz w:val="28"/>
          <w:szCs w:val="28"/>
          <w:shd w:val="clear" w:color="auto" w:fill="FFFFFF"/>
        </w:rPr>
        <w:footnoteReference w:id="13"/>
      </w:r>
      <w:r w:rsidRPr="00786ACE">
        <w:rPr>
          <w:rFonts w:ascii="Times New Roman" w:hAnsi="Times New Roman" w:cs="Times New Roman"/>
          <w:sz w:val="28"/>
          <w:szCs w:val="28"/>
          <w:shd w:val="clear" w:color="auto" w:fill="FFFFFF"/>
        </w:rPr>
        <w:t>.</w:t>
      </w: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roofErr w:type="gramStart"/>
      <w:r w:rsidRPr="00786ACE">
        <w:rPr>
          <w:rFonts w:ascii="Times New Roman" w:hAnsi="Times New Roman" w:cs="Times New Roman"/>
          <w:sz w:val="28"/>
          <w:szCs w:val="28"/>
          <w:shd w:val="clear" w:color="auto" w:fill="FFFFFF"/>
        </w:rPr>
        <w:t>В результате реализации Федеральной целевой программы «Развитие судебной системы России на 2002 - 2006 годы», Федеральной целевой программы «Развитие судебной системы России на 2007 - 2012 годы» созданы условия для обеспечения открытости, прозрачности и доступности правосудия, повышения эффективности работы судебных органов, улучшения качества судебных актов, а также повышения уровня исполнения судебных и иных исполнительных документов</w:t>
      </w:r>
      <w:r w:rsidRPr="00786ACE">
        <w:rPr>
          <w:rStyle w:val="a9"/>
          <w:rFonts w:ascii="Times New Roman" w:hAnsi="Times New Roman" w:cs="Times New Roman"/>
          <w:sz w:val="28"/>
          <w:szCs w:val="28"/>
          <w:shd w:val="clear" w:color="auto" w:fill="FFFFFF"/>
        </w:rPr>
        <w:footnoteReference w:id="14"/>
      </w:r>
      <w:r w:rsidRPr="00786ACE">
        <w:rPr>
          <w:rFonts w:ascii="Times New Roman" w:hAnsi="Times New Roman" w:cs="Times New Roman"/>
          <w:sz w:val="28"/>
          <w:szCs w:val="28"/>
          <w:shd w:val="clear" w:color="auto" w:fill="FFFFFF"/>
        </w:rPr>
        <w:t>.</w:t>
      </w:r>
      <w:proofErr w:type="gramEnd"/>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Принятие и вступление в силу с 1 февраля 2008</w:t>
      </w:r>
      <w:r w:rsidR="00786ACE">
        <w:rPr>
          <w:rFonts w:ascii="Times New Roman" w:hAnsi="Times New Roman" w:cs="Times New Roman"/>
          <w:sz w:val="28"/>
          <w:szCs w:val="28"/>
          <w:shd w:val="clear" w:color="auto" w:fill="FFFFFF"/>
        </w:rPr>
        <w:t xml:space="preserve"> г. нового Федерального закона №</w:t>
      </w:r>
      <w:r w:rsidRPr="00786ACE">
        <w:rPr>
          <w:rFonts w:ascii="Times New Roman" w:hAnsi="Times New Roman" w:cs="Times New Roman"/>
          <w:sz w:val="28"/>
          <w:szCs w:val="28"/>
          <w:shd w:val="clear" w:color="auto" w:fill="FFFFFF"/>
        </w:rPr>
        <w:t xml:space="preserve"> 229-ФЗ </w:t>
      </w:r>
      <w:r w:rsidR="00786ACE">
        <w:rPr>
          <w:rFonts w:ascii="Times New Roman" w:hAnsi="Times New Roman" w:cs="Times New Roman"/>
          <w:sz w:val="28"/>
          <w:szCs w:val="28"/>
          <w:shd w:val="clear" w:color="auto" w:fill="FFFFFF"/>
        </w:rPr>
        <w:t>«</w:t>
      </w:r>
      <w:r w:rsidRPr="00786ACE">
        <w:rPr>
          <w:rFonts w:ascii="Times New Roman" w:hAnsi="Times New Roman" w:cs="Times New Roman"/>
          <w:sz w:val="28"/>
          <w:szCs w:val="28"/>
          <w:shd w:val="clear" w:color="auto" w:fill="FFFFFF"/>
        </w:rPr>
        <w:t>Об исполнительном производстве</w:t>
      </w:r>
      <w:r w:rsidR="00786ACE">
        <w:rPr>
          <w:rFonts w:ascii="Times New Roman" w:hAnsi="Times New Roman" w:cs="Times New Roman"/>
          <w:sz w:val="28"/>
          <w:szCs w:val="28"/>
          <w:shd w:val="clear" w:color="auto" w:fill="FFFFFF"/>
        </w:rPr>
        <w:t>»</w:t>
      </w:r>
      <w:r w:rsidRPr="00786ACE">
        <w:rPr>
          <w:rFonts w:ascii="Times New Roman" w:hAnsi="Times New Roman" w:cs="Times New Roman"/>
          <w:sz w:val="28"/>
          <w:szCs w:val="28"/>
          <w:shd w:val="clear" w:color="auto" w:fill="FFFFFF"/>
        </w:rPr>
        <w:t xml:space="preserve"> не останавливает процесс совершенствования исполнительного производства, предстоит еще очень многое сделать для того, чтобы все судебные акты, акты иных юрисдикционных органов и должностных лиц исполнялись.</w:t>
      </w:r>
      <w:r w:rsidRPr="00786ACE">
        <w:rPr>
          <w:rFonts w:ascii="Times New Roman" w:hAnsi="Times New Roman" w:cs="Times New Roman"/>
          <w:sz w:val="28"/>
          <w:szCs w:val="28"/>
        </w:rPr>
        <w:br/>
      </w:r>
      <w:proofErr w:type="gramStart"/>
      <w:r w:rsidRPr="00786ACE">
        <w:rPr>
          <w:rFonts w:ascii="Times New Roman" w:hAnsi="Times New Roman" w:cs="Times New Roman"/>
          <w:sz w:val="28"/>
          <w:szCs w:val="28"/>
          <w:shd w:val="clear" w:color="auto" w:fill="FFFFFF"/>
        </w:rPr>
        <w:t>Так, одной из основных задач Государственной программы Российской</w:t>
      </w:r>
      <w:r w:rsidR="00786ACE">
        <w:rPr>
          <w:rFonts w:ascii="Times New Roman" w:hAnsi="Times New Roman" w:cs="Times New Roman"/>
          <w:sz w:val="28"/>
          <w:szCs w:val="28"/>
          <w:shd w:val="clear" w:color="auto" w:fill="FFFFFF"/>
        </w:rPr>
        <w:t xml:space="preserve"> Федерации от 3 ноября 2011 г. «</w:t>
      </w:r>
      <w:r w:rsidRPr="00786ACE">
        <w:rPr>
          <w:rFonts w:ascii="Times New Roman" w:hAnsi="Times New Roman" w:cs="Times New Roman"/>
          <w:sz w:val="28"/>
          <w:szCs w:val="28"/>
          <w:shd w:val="clear" w:color="auto" w:fill="FFFFFF"/>
        </w:rPr>
        <w:t>Юстиция</w:t>
      </w:r>
      <w:r w:rsidR="00786ACE">
        <w:rPr>
          <w:rFonts w:ascii="Times New Roman" w:hAnsi="Times New Roman" w:cs="Times New Roman"/>
          <w:sz w:val="28"/>
          <w:szCs w:val="28"/>
          <w:shd w:val="clear" w:color="auto" w:fill="FFFFFF"/>
        </w:rPr>
        <w:t>» (подпрограмма «</w:t>
      </w:r>
      <w:r w:rsidRPr="00786ACE">
        <w:rPr>
          <w:rFonts w:ascii="Times New Roman" w:hAnsi="Times New Roman" w:cs="Times New Roman"/>
          <w:sz w:val="28"/>
          <w:szCs w:val="28"/>
          <w:shd w:val="clear" w:color="auto" w:fill="FFFFFF"/>
        </w:rPr>
        <w:t>Повышение качества принудительного исполнения судебных актов, актов других органов и должностных лиц и обеспечение установлен</w:t>
      </w:r>
      <w:r w:rsidR="00786ACE">
        <w:rPr>
          <w:rFonts w:ascii="Times New Roman" w:hAnsi="Times New Roman" w:cs="Times New Roman"/>
          <w:sz w:val="28"/>
          <w:szCs w:val="28"/>
          <w:shd w:val="clear" w:color="auto" w:fill="FFFFFF"/>
        </w:rPr>
        <w:t>ного порядка деятельности судов»</w:t>
      </w:r>
      <w:r w:rsidRPr="00786ACE">
        <w:rPr>
          <w:rFonts w:ascii="Times New Roman" w:hAnsi="Times New Roman" w:cs="Times New Roman"/>
          <w:sz w:val="28"/>
          <w:szCs w:val="28"/>
          <w:shd w:val="clear" w:color="auto" w:fill="FFFFFF"/>
        </w:rPr>
        <w:t>) является модернизация системы принудительного исполнения судебных актов, актов других органов и должностных лиц в целях качественного повышения ее эффективности в современных условиях, а также создание правовых</w:t>
      </w:r>
      <w:proofErr w:type="gramEnd"/>
      <w:r w:rsidRPr="00786ACE">
        <w:rPr>
          <w:rFonts w:ascii="Times New Roman" w:hAnsi="Times New Roman" w:cs="Times New Roman"/>
          <w:sz w:val="28"/>
          <w:szCs w:val="28"/>
          <w:shd w:val="clear" w:color="auto" w:fill="FFFFFF"/>
        </w:rPr>
        <w:t xml:space="preserve">, экономических и организационных предпосылок для мотивации их добровольного исполнения без применения мер государственного принуждения, модернизация системы принудительной </w:t>
      </w:r>
      <w:r w:rsidRPr="00786ACE">
        <w:rPr>
          <w:rFonts w:ascii="Times New Roman" w:hAnsi="Times New Roman" w:cs="Times New Roman"/>
          <w:sz w:val="28"/>
          <w:szCs w:val="28"/>
          <w:shd w:val="clear" w:color="auto" w:fill="FFFFFF"/>
        </w:rPr>
        <w:lastRenderedPageBreak/>
        <w:t>реализации имущества должников, розыска должников, их имущества и розыска ребенка</w:t>
      </w:r>
      <w:r w:rsidRPr="00786ACE">
        <w:rPr>
          <w:rStyle w:val="a9"/>
          <w:rFonts w:ascii="Times New Roman" w:hAnsi="Times New Roman" w:cs="Times New Roman"/>
          <w:sz w:val="28"/>
          <w:szCs w:val="28"/>
          <w:shd w:val="clear" w:color="auto" w:fill="FFFFFF"/>
        </w:rPr>
        <w:footnoteReference w:id="15"/>
      </w:r>
      <w:r w:rsidRPr="00786ACE">
        <w:rPr>
          <w:rFonts w:ascii="Times New Roman" w:hAnsi="Times New Roman" w:cs="Times New Roman"/>
          <w:sz w:val="28"/>
          <w:szCs w:val="28"/>
          <w:shd w:val="clear" w:color="auto" w:fill="FFFFFF"/>
        </w:rPr>
        <w:t>.</w:t>
      </w:r>
    </w:p>
    <w:p w:rsidR="004115F7" w:rsidRDefault="004115F7" w:rsidP="004115F7">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Приоритетами государственной политики в сфере реализации данной подпрограммы являются построение эффективной системы исполнения судебных актов и актов иных юрисдикционных органов и должностных лиц, устранение коррупционных факторов, обеспечение конституционных гарантий защиты государством прав и законных интересов граждан и организаций.</w:t>
      </w:r>
    </w:p>
    <w:p w:rsidR="00786ACE" w:rsidRPr="00786ACE" w:rsidRDefault="00786ACE" w:rsidP="004115F7">
      <w:pPr>
        <w:spacing w:after="0" w:line="360" w:lineRule="auto"/>
        <w:ind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 xml:space="preserve">Подводя итог можно сказать, что исполнительное производство </w:t>
      </w:r>
      <w:r w:rsidRPr="00786ACE">
        <w:rPr>
          <w:rFonts w:ascii="Times New Roman" w:hAnsi="Times New Roman" w:cs="Times New Roman"/>
          <w:sz w:val="28"/>
          <w:szCs w:val="28"/>
          <w:shd w:val="clear" w:color="auto" w:fill="FFFFFF"/>
        </w:rPr>
        <w:t>претерпело длительную эволюцию (первые документы, предусматривающие за отдельными органами функции по взысканию долгов, датируются XVI в.), в ходе которой контроль за деятельностью в этой сфере возлагался то на судебные, то на исполнительные органы.</w:t>
      </w:r>
      <w:proofErr w:type="gramEnd"/>
    </w:p>
    <w:p w:rsidR="00786ACE" w:rsidRPr="00786ACE" w:rsidRDefault="00786ACE" w:rsidP="004115F7">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В настоящее время полномочия по исполнению исполнительных документов переданы исполнительной власти.</w:t>
      </w:r>
    </w:p>
    <w:p w:rsidR="00786ACE" w:rsidRPr="00786ACE" w:rsidRDefault="00786ACE" w:rsidP="004115F7">
      <w:pPr>
        <w:spacing w:after="0" w:line="360" w:lineRule="auto"/>
        <w:ind w:firstLine="709"/>
        <w:jc w:val="both"/>
        <w:rPr>
          <w:rFonts w:ascii="Times New Roman" w:hAnsi="Times New Roman" w:cs="Times New Roman"/>
          <w:sz w:val="28"/>
          <w:szCs w:val="28"/>
          <w:shd w:val="clear" w:color="auto" w:fill="FFFFFF"/>
        </w:rPr>
      </w:pPr>
      <w:r w:rsidRPr="00786ACE">
        <w:rPr>
          <w:rFonts w:ascii="Times New Roman" w:hAnsi="Times New Roman" w:cs="Times New Roman"/>
          <w:sz w:val="28"/>
          <w:szCs w:val="28"/>
          <w:shd w:val="clear" w:color="auto" w:fill="FFFFFF"/>
        </w:rPr>
        <w:t>Таким образом, вопрос о самостоятельном характере исполнительного производства, о его выделении в качестве отдельной разновидности юридического процесса приобрел новое звучание.</w:t>
      </w: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Default="004115F7" w:rsidP="004115F7">
      <w:pPr>
        <w:spacing w:after="0" w:line="360" w:lineRule="auto"/>
        <w:ind w:firstLine="709"/>
        <w:jc w:val="both"/>
        <w:rPr>
          <w:rFonts w:ascii="Times New Roman" w:hAnsi="Times New Roman" w:cs="Times New Roman"/>
          <w:sz w:val="28"/>
          <w:szCs w:val="28"/>
          <w:shd w:val="clear" w:color="auto" w:fill="FFFFFF"/>
        </w:rPr>
      </w:pPr>
    </w:p>
    <w:p w:rsidR="00787A86" w:rsidRDefault="00787A86" w:rsidP="004115F7">
      <w:pPr>
        <w:spacing w:after="0" w:line="360" w:lineRule="auto"/>
        <w:ind w:firstLine="709"/>
        <w:jc w:val="both"/>
        <w:rPr>
          <w:rFonts w:ascii="Times New Roman" w:hAnsi="Times New Roman" w:cs="Times New Roman"/>
          <w:sz w:val="28"/>
          <w:szCs w:val="28"/>
          <w:shd w:val="clear" w:color="auto" w:fill="FFFFFF"/>
        </w:rPr>
      </w:pPr>
    </w:p>
    <w:p w:rsidR="00787A86" w:rsidRPr="00786ACE" w:rsidRDefault="00787A86"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Pr="00786ACE" w:rsidRDefault="004115F7" w:rsidP="004115F7">
      <w:pPr>
        <w:spacing w:after="0" w:line="360" w:lineRule="auto"/>
        <w:ind w:firstLine="709"/>
        <w:jc w:val="both"/>
        <w:rPr>
          <w:rFonts w:ascii="Times New Roman" w:hAnsi="Times New Roman" w:cs="Times New Roman"/>
          <w:sz w:val="28"/>
          <w:szCs w:val="28"/>
          <w:shd w:val="clear" w:color="auto" w:fill="FFFFFF"/>
        </w:rPr>
      </w:pPr>
    </w:p>
    <w:p w:rsidR="004115F7" w:rsidRDefault="004115F7" w:rsidP="00786ACE">
      <w:pPr>
        <w:spacing w:after="0" w:line="360" w:lineRule="auto"/>
        <w:jc w:val="center"/>
        <w:rPr>
          <w:rFonts w:ascii="Times New Roman" w:hAnsi="Times New Roman" w:cs="Times New Roman"/>
          <w:b/>
          <w:sz w:val="28"/>
          <w:szCs w:val="28"/>
        </w:rPr>
      </w:pPr>
      <w:r w:rsidRPr="00786ACE">
        <w:rPr>
          <w:rFonts w:ascii="Times New Roman" w:hAnsi="Times New Roman" w:cs="Times New Roman"/>
          <w:b/>
          <w:sz w:val="28"/>
          <w:szCs w:val="28"/>
          <w:shd w:val="clear" w:color="auto" w:fill="FFFFFF"/>
        </w:rPr>
        <w:lastRenderedPageBreak/>
        <w:t xml:space="preserve">Глава 2. </w:t>
      </w:r>
      <w:r w:rsidR="002E6557" w:rsidRPr="00786ACE">
        <w:rPr>
          <w:rFonts w:ascii="Times New Roman" w:hAnsi="Times New Roman" w:cs="Times New Roman"/>
          <w:b/>
          <w:sz w:val="28"/>
          <w:szCs w:val="28"/>
        </w:rPr>
        <w:t>ПОНЯТИЕ</w:t>
      </w:r>
      <w:r w:rsidR="00291EE3">
        <w:rPr>
          <w:rFonts w:ascii="Times New Roman" w:hAnsi="Times New Roman" w:cs="Times New Roman"/>
          <w:b/>
          <w:sz w:val="28"/>
          <w:szCs w:val="28"/>
        </w:rPr>
        <w:t xml:space="preserve"> И</w:t>
      </w:r>
      <w:r w:rsidR="002E6557" w:rsidRPr="00786ACE">
        <w:rPr>
          <w:rFonts w:ascii="Times New Roman" w:hAnsi="Times New Roman" w:cs="Times New Roman"/>
          <w:b/>
          <w:sz w:val="28"/>
          <w:szCs w:val="28"/>
        </w:rPr>
        <w:t xml:space="preserve"> ВИДЫ И</w:t>
      </w:r>
      <w:r w:rsidR="00786ACE">
        <w:rPr>
          <w:rFonts w:ascii="Times New Roman" w:hAnsi="Times New Roman" w:cs="Times New Roman"/>
          <w:b/>
          <w:sz w:val="28"/>
          <w:szCs w:val="28"/>
        </w:rPr>
        <w:t>СПОЛНИТЕЛЬНЫХ ДОКУМЕНТОВ</w:t>
      </w:r>
    </w:p>
    <w:p w:rsidR="00291EE3" w:rsidRDefault="00291EE3" w:rsidP="00786ACE">
      <w:pPr>
        <w:spacing w:after="0" w:line="360" w:lineRule="auto"/>
        <w:jc w:val="center"/>
        <w:rPr>
          <w:rFonts w:ascii="Times New Roman" w:hAnsi="Times New Roman" w:cs="Times New Roman"/>
          <w:b/>
          <w:sz w:val="28"/>
          <w:szCs w:val="28"/>
        </w:rPr>
      </w:pPr>
    </w:p>
    <w:p w:rsidR="00545FC5" w:rsidRPr="00545FC5" w:rsidRDefault="00545FC5" w:rsidP="00545FC5">
      <w:pPr>
        <w:pStyle w:val="ConsPlusNormal"/>
        <w:spacing w:line="360" w:lineRule="auto"/>
        <w:ind w:firstLine="709"/>
        <w:jc w:val="both"/>
        <w:rPr>
          <w:rFonts w:ascii="Times New Roman" w:hAnsi="Times New Roman" w:cs="Times New Roman"/>
          <w:sz w:val="28"/>
          <w:szCs w:val="28"/>
        </w:rPr>
      </w:pPr>
      <w:r w:rsidRPr="00545FC5">
        <w:rPr>
          <w:rFonts w:ascii="Times New Roman" w:hAnsi="Times New Roman" w:cs="Times New Roman"/>
          <w:sz w:val="28"/>
          <w:szCs w:val="28"/>
        </w:rPr>
        <w:t>Исполнительное производство возбуждается судебным приставом-исполнителем на основании исполнительного документа. Соответственно, исполнительный документ выступает неотъемлемой предпосылкой любого исполнительного производства.</w:t>
      </w:r>
    </w:p>
    <w:p w:rsidR="00291EE3" w:rsidRDefault="00545FC5" w:rsidP="00545FC5">
      <w:pPr>
        <w:spacing w:after="0" w:line="360" w:lineRule="auto"/>
        <w:ind w:firstLine="709"/>
        <w:jc w:val="both"/>
        <w:rPr>
          <w:rFonts w:ascii="Times New Roman" w:hAnsi="Times New Roman" w:cs="Times New Roman"/>
          <w:sz w:val="28"/>
          <w:szCs w:val="28"/>
        </w:rPr>
      </w:pPr>
      <w:r w:rsidRPr="00545FC5">
        <w:rPr>
          <w:rFonts w:ascii="Times New Roman" w:hAnsi="Times New Roman" w:cs="Times New Roman"/>
          <w:sz w:val="28"/>
          <w:szCs w:val="28"/>
        </w:rPr>
        <w:t xml:space="preserve">Действующее законодательство не содержит </w:t>
      </w:r>
      <w:r>
        <w:rPr>
          <w:rFonts w:ascii="Times New Roman" w:hAnsi="Times New Roman" w:cs="Times New Roman"/>
          <w:sz w:val="28"/>
          <w:szCs w:val="28"/>
        </w:rPr>
        <w:t>легального определения понятия «исполнительный документ»</w:t>
      </w:r>
      <w:r w:rsidRPr="00545FC5">
        <w:rPr>
          <w:rFonts w:ascii="Times New Roman" w:hAnsi="Times New Roman" w:cs="Times New Roman"/>
          <w:sz w:val="28"/>
          <w:szCs w:val="28"/>
        </w:rPr>
        <w:t>. В юридической литературе его определяют как документ, содержащий властное предписание о совершении (</w:t>
      </w:r>
      <w:proofErr w:type="spellStart"/>
      <w:r w:rsidRPr="00545FC5">
        <w:rPr>
          <w:rFonts w:ascii="Times New Roman" w:hAnsi="Times New Roman" w:cs="Times New Roman"/>
          <w:sz w:val="28"/>
          <w:szCs w:val="28"/>
        </w:rPr>
        <w:t>несовершении</w:t>
      </w:r>
      <w:proofErr w:type="spellEnd"/>
      <w:r w:rsidRPr="00545FC5">
        <w:rPr>
          <w:rFonts w:ascii="Times New Roman" w:hAnsi="Times New Roman" w:cs="Times New Roman"/>
          <w:sz w:val="28"/>
          <w:szCs w:val="28"/>
        </w:rPr>
        <w:t>) определенного действия, выдаваемый в предусмотренном законом порядке уполномоченным органом (лицом) и подлежащий принудительному исполнению</w:t>
      </w:r>
      <w:r>
        <w:rPr>
          <w:rStyle w:val="a9"/>
          <w:rFonts w:ascii="Times New Roman" w:hAnsi="Times New Roman" w:cs="Times New Roman"/>
          <w:sz w:val="28"/>
          <w:szCs w:val="28"/>
        </w:rPr>
        <w:footnoteReference w:id="16"/>
      </w:r>
      <w:r>
        <w:rPr>
          <w:rFonts w:ascii="Times New Roman" w:hAnsi="Times New Roman" w:cs="Times New Roman"/>
          <w:sz w:val="28"/>
          <w:szCs w:val="28"/>
        </w:rPr>
        <w:t>.</w:t>
      </w:r>
    </w:p>
    <w:p w:rsidR="00545FC5" w:rsidRDefault="00545FC5" w:rsidP="00545FC5">
      <w:pPr>
        <w:spacing w:after="0" w:line="360" w:lineRule="auto"/>
        <w:ind w:firstLine="709"/>
        <w:jc w:val="both"/>
        <w:rPr>
          <w:rFonts w:ascii="Times New Roman" w:hAnsi="Times New Roman" w:cs="Times New Roman"/>
          <w:sz w:val="28"/>
          <w:szCs w:val="28"/>
        </w:rPr>
      </w:pPr>
      <w:r w:rsidRPr="00545FC5">
        <w:rPr>
          <w:rFonts w:ascii="Times New Roman" w:hAnsi="Times New Roman" w:cs="Times New Roman"/>
          <w:sz w:val="28"/>
          <w:szCs w:val="28"/>
        </w:rPr>
        <w:t>Правовая природа исполнительного документа выражается в том, что это самостоятельный документ, имеющий процессуальный характер. Принудительное исполнительное производство возможно только на основании исполнительного документа и не зависит ни от субъекта, выдавшего этот документ, ни от его вида. Исполнительный документ выдается взыскателю (его представителю) по его просьбе, а в случаях, установленных федеральным законом, направляется соответствующим органом в подразделение судебных приставов</w:t>
      </w:r>
      <w:r>
        <w:rPr>
          <w:rStyle w:val="a9"/>
          <w:rFonts w:ascii="Times New Roman" w:hAnsi="Times New Roman" w:cs="Times New Roman"/>
          <w:sz w:val="28"/>
          <w:szCs w:val="28"/>
        </w:rPr>
        <w:footnoteReference w:id="17"/>
      </w:r>
      <w:r w:rsidRPr="00545FC5">
        <w:rPr>
          <w:rFonts w:ascii="Times New Roman" w:hAnsi="Times New Roman" w:cs="Times New Roman"/>
          <w:sz w:val="28"/>
          <w:szCs w:val="28"/>
        </w:rPr>
        <w:t>.</w:t>
      </w:r>
    </w:p>
    <w:p w:rsidR="00545FC5" w:rsidRPr="007E1A0B" w:rsidRDefault="00545FC5" w:rsidP="007E1A0B">
      <w:pPr>
        <w:spacing w:after="0" w:line="360" w:lineRule="auto"/>
        <w:ind w:firstLine="709"/>
        <w:jc w:val="both"/>
        <w:rPr>
          <w:rFonts w:ascii="Times New Roman" w:hAnsi="Times New Roman" w:cs="Times New Roman"/>
          <w:sz w:val="28"/>
          <w:szCs w:val="28"/>
        </w:rPr>
      </w:pPr>
      <w:r w:rsidRPr="007E1A0B">
        <w:rPr>
          <w:rFonts w:ascii="Times New Roman" w:hAnsi="Times New Roman" w:cs="Times New Roman"/>
          <w:sz w:val="28"/>
          <w:szCs w:val="28"/>
        </w:rPr>
        <w:t>Отличительной особенностью исполнительного документа является наличие в нем властного предписания (требования), подлежащего принудительному исполнению</w:t>
      </w:r>
      <w:r w:rsidR="006D63BC">
        <w:rPr>
          <w:rStyle w:val="a9"/>
          <w:rFonts w:ascii="Times New Roman" w:hAnsi="Times New Roman" w:cs="Times New Roman"/>
          <w:sz w:val="28"/>
          <w:szCs w:val="28"/>
        </w:rPr>
        <w:footnoteReference w:id="18"/>
      </w:r>
      <w:r w:rsidR="007E1A0B" w:rsidRPr="007E1A0B">
        <w:rPr>
          <w:rFonts w:ascii="Times New Roman" w:hAnsi="Times New Roman" w:cs="Times New Roman"/>
          <w:sz w:val="28"/>
          <w:szCs w:val="28"/>
        </w:rPr>
        <w:t>.</w:t>
      </w:r>
    </w:p>
    <w:p w:rsidR="007E1A0B" w:rsidRPr="007312C0" w:rsidRDefault="007E1A0B" w:rsidP="007312C0">
      <w:pPr>
        <w:pStyle w:val="ConsPlusNormal"/>
        <w:spacing w:line="360" w:lineRule="auto"/>
        <w:ind w:firstLine="709"/>
        <w:jc w:val="both"/>
        <w:rPr>
          <w:rFonts w:ascii="Times New Roman" w:hAnsi="Times New Roman" w:cs="Times New Roman"/>
          <w:sz w:val="28"/>
          <w:szCs w:val="28"/>
        </w:rPr>
      </w:pPr>
      <w:r w:rsidRPr="007E1A0B">
        <w:rPr>
          <w:rFonts w:ascii="Times New Roman" w:hAnsi="Times New Roman" w:cs="Times New Roman"/>
          <w:sz w:val="28"/>
          <w:szCs w:val="28"/>
        </w:rPr>
        <w:t xml:space="preserve">Обратим внимание на то, что исполнительный документ по своей правовой природе в рамках исполнительного производства рассматривается в </w:t>
      </w:r>
      <w:r w:rsidRPr="007E1A0B">
        <w:rPr>
          <w:rFonts w:ascii="Times New Roman" w:hAnsi="Times New Roman" w:cs="Times New Roman"/>
          <w:sz w:val="28"/>
          <w:szCs w:val="28"/>
        </w:rPr>
        <w:lastRenderedPageBreak/>
        <w:t xml:space="preserve">качестве документа процессуального и имеет вполне самостоятельное процессуальное значение. При этом для исполнительного производства не имеет юридического значения основание выдачи, предположим, исполнительного листа, поскольку только исполнительный лист является единственным и обязательным основанием возбуждения исполнительного </w:t>
      </w:r>
      <w:r w:rsidRPr="007312C0">
        <w:rPr>
          <w:rFonts w:ascii="Times New Roman" w:hAnsi="Times New Roman" w:cs="Times New Roman"/>
          <w:sz w:val="28"/>
          <w:szCs w:val="28"/>
        </w:rPr>
        <w:t>производства</w:t>
      </w:r>
      <w:r w:rsidR="007312C0" w:rsidRPr="007312C0">
        <w:rPr>
          <w:rStyle w:val="a9"/>
          <w:rFonts w:ascii="Times New Roman" w:hAnsi="Times New Roman" w:cs="Times New Roman"/>
          <w:sz w:val="28"/>
          <w:szCs w:val="28"/>
        </w:rPr>
        <w:footnoteReference w:id="19"/>
      </w:r>
      <w:r w:rsidRPr="007312C0">
        <w:rPr>
          <w:rFonts w:ascii="Times New Roman" w:hAnsi="Times New Roman" w:cs="Times New Roman"/>
          <w:sz w:val="28"/>
          <w:szCs w:val="28"/>
        </w:rPr>
        <w:t>.</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Так исполнительный документ отвечает следующим признакам:</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а) составляется в соответствии с требованиями закона к содержанию и форме такого документа;</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б) выдается (оформляется) уполномоченным законом лицом (суд, нотариус и др.) в порядке, установленном законом;</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в) подлежит принудительному исполнению при уклонении от добровольного исполнения;</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г) является основанием для возбуждения исполнительного производства</w:t>
      </w:r>
      <w:r w:rsidRPr="007312C0">
        <w:rPr>
          <w:rStyle w:val="a9"/>
          <w:rFonts w:ascii="Times New Roman" w:hAnsi="Times New Roman" w:cs="Times New Roman"/>
          <w:sz w:val="28"/>
          <w:szCs w:val="28"/>
        </w:rPr>
        <w:footnoteReference w:id="20"/>
      </w:r>
      <w:r w:rsidRPr="007312C0">
        <w:rPr>
          <w:rFonts w:ascii="Times New Roman" w:hAnsi="Times New Roman" w:cs="Times New Roman"/>
          <w:sz w:val="28"/>
          <w:szCs w:val="28"/>
        </w:rPr>
        <w:t>.</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 xml:space="preserve">В литературе существуют несколько позиций относительно перечня исполнительных документов. По мнению О. В. </w:t>
      </w:r>
      <w:proofErr w:type="spellStart"/>
      <w:r w:rsidRPr="007312C0">
        <w:rPr>
          <w:rFonts w:ascii="Times New Roman" w:hAnsi="Times New Roman" w:cs="Times New Roman"/>
          <w:sz w:val="28"/>
          <w:szCs w:val="28"/>
        </w:rPr>
        <w:t>Исаенковой</w:t>
      </w:r>
      <w:proofErr w:type="spellEnd"/>
      <w:r w:rsidRPr="007312C0">
        <w:rPr>
          <w:rFonts w:ascii="Times New Roman" w:hAnsi="Times New Roman" w:cs="Times New Roman"/>
          <w:sz w:val="28"/>
          <w:szCs w:val="28"/>
        </w:rPr>
        <w:t xml:space="preserve">, «необходимо законодательно предусмотреть исчерпывающий перечень юрисдикционных актов, подлежащих принудительному исполнению в порядке российского исполнительного производства». </w:t>
      </w:r>
    </w:p>
    <w:p w:rsidR="007312C0" w:rsidRP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 xml:space="preserve">А. М. </w:t>
      </w:r>
      <w:proofErr w:type="spellStart"/>
      <w:r w:rsidRPr="007312C0">
        <w:rPr>
          <w:rFonts w:ascii="Times New Roman" w:hAnsi="Times New Roman" w:cs="Times New Roman"/>
          <w:sz w:val="28"/>
          <w:szCs w:val="28"/>
        </w:rPr>
        <w:t>Смецкая</w:t>
      </w:r>
      <w:proofErr w:type="spellEnd"/>
      <w:r w:rsidRPr="007312C0">
        <w:rPr>
          <w:rFonts w:ascii="Times New Roman" w:hAnsi="Times New Roman" w:cs="Times New Roman"/>
          <w:sz w:val="28"/>
          <w:szCs w:val="28"/>
        </w:rPr>
        <w:t xml:space="preserve"> предлагала давать в законе лишь примерный перечень и общие признаки исполнительного документа, руководствуясь которыми, судебная практика могла бы сама относить соответствующие документы к числу </w:t>
      </w:r>
      <w:proofErr w:type="gramStart"/>
      <w:r w:rsidRPr="007312C0">
        <w:rPr>
          <w:rFonts w:ascii="Times New Roman" w:hAnsi="Times New Roman" w:cs="Times New Roman"/>
          <w:sz w:val="28"/>
          <w:szCs w:val="28"/>
        </w:rPr>
        <w:t>исполнительных</w:t>
      </w:r>
      <w:proofErr w:type="gramEnd"/>
      <w:r w:rsidRPr="007312C0">
        <w:rPr>
          <w:rFonts w:ascii="Times New Roman" w:hAnsi="Times New Roman" w:cs="Times New Roman"/>
          <w:sz w:val="28"/>
          <w:szCs w:val="28"/>
        </w:rPr>
        <w:t xml:space="preserve">. Главным аргументом в пользу данного предложения, не потерявшего актуальность и в наши дни, было постоянное изменение законодательства и появление </w:t>
      </w:r>
      <w:proofErr w:type="gramStart"/>
      <w:r w:rsidRPr="007312C0">
        <w:rPr>
          <w:rFonts w:ascii="Times New Roman" w:hAnsi="Times New Roman" w:cs="Times New Roman"/>
          <w:sz w:val="28"/>
          <w:szCs w:val="28"/>
        </w:rPr>
        <w:t>новых</w:t>
      </w:r>
      <w:proofErr w:type="gramEnd"/>
      <w:r w:rsidRPr="007312C0">
        <w:rPr>
          <w:rFonts w:ascii="Times New Roman" w:hAnsi="Times New Roman" w:cs="Times New Roman"/>
          <w:sz w:val="28"/>
          <w:szCs w:val="28"/>
        </w:rPr>
        <w:t xml:space="preserve"> </w:t>
      </w:r>
      <w:proofErr w:type="spellStart"/>
      <w:r w:rsidRPr="007312C0">
        <w:rPr>
          <w:rFonts w:ascii="Times New Roman" w:hAnsi="Times New Roman" w:cs="Times New Roman"/>
          <w:sz w:val="28"/>
          <w:szCs w:val="28"/>
        </w:rPr>
        <w:t>правоотношенийю</w:t>
      </w:r>
      <w:proofErr w:type="spellEnd"/>
    </w:p>
    <w:p w:rsidR="007312C0" w:rsidRDefault="007312C0" w:rsidP="007312C0">
      <w:pPr>
        <w:pStyle w:val="ConsPlusNormal"/>
        <w:spacing w:line="360" w:lineRule="auto"/>
        <w:ind w:firstLine="709"/>
        <w:jc w:val="both"/>
        <w:rPr>
          <w:rFonts w:ascii="Times New Roman" w:hAnsi="Times New Roman" w:cs="Times New Roman"/>
          <w:sz w:val="28"/>
          <w:szCs w:val="28"/>
        </w:rPr>
      </w:pPr>
      <w:r w:rsidRPr="007312C0">
        <w:rPr>
          <w:rFonts w:ascii="Times New Roman" w:hAnsi="Times New Roman" w:cs="Times New Roman"/>
          <w:sz w:val="28"/>
          <w:szCs w:val="28"/>
        </w:rPr>
        <w:t xml:space="preserve"> На сегодняшний день законодателем установлен исчерпывающий список исполнительных документов. При этом в перечне содержатся </w:t>
      </w:r>
      <w:r w:rsidRPr="007312C0">
        <w:rPr>
          <w:rFonts w:ascii="Times New Roman" w:hAnsi="Times New Roman" w:cs="Times New Roman"/>
          <w:sz w:val="28"/>
          <w:szCs w:val="28"/>
        </w:rPr>
        <w:lastRenderedPageBreak/>
        <w:t>отсылочные нормы, которые указывают, что исполнительные документы могут находиться в различных федеральных законах. Исполнительными документами являются</w:t>
      </w:r>
      <w:r w:rsidRPr="007312C0">
        <w:rPr>
          <w:rStyle w:val="a9"/>
          <w:rFonts w:ascii="Times New Roman" w:hAnsi="Times New Roman" w:cs="Times New Roman"/>
          <w:sz w:val="28"/>
          <w:szCs w:val="28"/>
        </w:rPr>
        <w:footnoteReference w:id="21"/>
      </w:r>
      <w:r w:rsidRPr="007312C0">
        <w:rPr>
          <w:rFonts w:ascii="Times New Roman" w:hAnsi="Times New Roman" w:cs="Times New Roman"/>
          <w:sz w:val="28"/>
          <w:szCs w:val="28"/>
        </w:rPr>
        <w:t>:</w:t>
      </w:r>
    </w:p>
    <w:p w:rsidR="007312C0" w:rsidRPr="00F04E98" w:rsidRDefault="007312C0"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rPr>
        <w:t>исполнительные листы</w:t>
      </w:r>
      <w:r w:rsidRPr="00F04E98">
        <w:rPr>
          <w:rFonts w:ascii="Times New Roman" w:hAnsi="Times New Roman" w:cs="Times New Roman"/>
          <w:sz w:val="28"/>
          <w:szCs w:val="28"/>
          <w:shd w:val="clear" w:color="auto" w:fill="FFFFFF"/>
        </w:rPr>
        <w:t>, выдаваемые судами общей юрисдикции и арбитражными судами на основании принимаемых ими судебных актов;</w:t>
      </w:r>
    </w:p>
    <w:p w:rsidR="007312C0" w:rsidRPr="00F04E98" w:rsidRDefault="007312C0"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судебные приказы;</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нотариально удостоверенные соглашения об уплате алиментов или их нотариально удостоверенные копии;</w:t>
      </w:r>
    </w:p>
    <w:p w:rsidR="00F04E98" w:rsidRPr="007D0100"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удостоверения, выдаваемые комиссиями по трудовым спорам;</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акты Пенсионного фонда Российской Федерации и Фонда социального страхования Российской Федерации о взыскании денежных сре</w:t>
      </w:r>
      <w:proofErr w:type="gramStart"/>
      <w:r w:rsidRPr="00F04E98">
        <w:rPr>
          <w:rFonts w:ascii="Times New Roman" w:hAnsi="Times New Roman" w:cs="Times New Roman"/>
          <w:sz w:val="28"/>
          <w:szCs w:val="28"/>
          <w:shd w:val="clear" w:color="auto" w:fill="FFFFFF"/>
        </w:rPr>
        <w:t>дств с д</w:t>
      </w:r>
      <w:proofErr w:type="gramEnd"/>
      <w:r w:rsidRPr="00F04E98">
        <w:rPr>
          <w:rFonts w:ascii="Times New Roman" w:hAnsi="Times New Roman" w:cs="Times New Roman"/>
          <w:sz w:val="28"/>
          <w:szCs w:val="28"/>
          <w:shd w:val="clear" w:color="auto" w:fill="FFFFFF"/>
        </w:rPr>
        <w:t>олжника-гражданина, зарегистрированного в установленном порядке в качестве индивидуального предпринимателя, без приложения документов, содержащих отметки банков или иных кредитных организаций, в случае, если должник вправе осуществлять предпринимательскую деятельность без открытия расчетного и иных счетов;</w:t>
      </w:r>
    </w:p>
    <w:p w:rsidR="00F04E98" w:rsidRPr="00F04E98" w:rsidRDefault="00914B5B" w:rsidP="002E6466">
      <w:pPr>
        <w:pStyle w:val="ConsPlusNormal"/>
        <w:numPr>
          <w:ilvl w:val="0"/>
          <w:numId w:val="16"/>
        </w:numPr>
        <w:spacing w:line="360" w:lineRule="auto"/>
        <w:ind w:left="0" w:firstLine="426"/>
        <w:jc w:val="both"/>
        <w:rPr>
          <w:rFonts w:ascii="Times New Roman" w:hAnsi="Times New Roman" w:cs="Times New Roman"/>
          <w:sz w:val="28"/>
          <w:szCs w:val="28"/>
        </w:rPr>
      </w:pPr>
      <w:hyperlink r:id="rId10" w:anchor="dst100008" w:history="1">
        <w:r w:rsidR="00F04E98" w:rsidRPr="00F04E98">
          <w:rPr>
            <w:rStyle w:val="aa"/>
            <w:rFonts w:ascii="Times New Roman" w:hAnsi="Times New Roman" w:cs="Times New Roman"/>
            <w:color w:val="auto"/>
            <w:sz w:val="28"/>
            <w:szCs w:val="28"/>
            <w:u w:val="none"/>
            <w:shd w:val="clear" w:color="auto" w:fill="FFFFFF"/>
          </w:rPr>
          <w:t>удостоверения</w:t>
        </w:r>
      </w:hyperlink>
      <w:r w:rsidR="00F04E98" w:rsidRPr="00F04E98">
        <w:rPr>
          <w:rFonts w:ascii="Times New Roman" w:hAnsi="Times New Roman" w:cs="Times New Roman"/>
          <w:sz w:val="28"/>
          <w:szCs w:val="28"/>
          <w:shd w:val="clear" w:color="auto" w:fill="FFFFFF"/>
        </w:rPr>
        <w:t>, выдаваемые уполномоченными по правам потребителей финансовых услуг в порядке, предусмотренном Федеральным </w:t>
      </w:r>
      <w:hyperlink r:id="rId11" w:anchor="dst100259" w:history="1">
        <w:r w:rsidR="00F04E98" w:rsidRPr="00F04E98">
          <w:rPr>
            <w:rStyle w:val="aa"/>
            <w:rFonts w:ascii="Times New Roman" w:hAnsi="Times New Roman" w:cs="Times New Roman"/>
            <w:color w:val="auto"/>
            <w:sz w:val="28"/>
            <w:szCs w:val="28"/>
            <w:u w:val="none"/>
            <w:shd w:val="clear" w:color="auto" w:fill="FFFFFF"/>
          </w:rPr>
          <w:t>законом</w:t>
        </w:r>
      </w:hyperlink>
      <w:r w:rsidR="00F04E98">
        <w:rPr>
          <w:rFonts w:ascii="Times New Roman" w:hAnsi="Times New Roman" w:cs="Times New Roman"/>
          <w:sz w:val="28"/>
          <w:szCs w:val="28"/>
          <w:shd w:val="clear" w:color="auto" w:fill="FFFFFF"/>
        </w:rPr>
        <w:t> «</w:t>
      </w:r>
      <w:r w:rsidR="00F04E98" w:rsidRPr="00F04E98">
        <w:rPr>
          <w:rFonts w:ascii="Times New Roman" w:hAnsi="Times New Roman" w:cs="Times New Roman"/>
          <w:sz w:val="28"/>
          <w:szCs w:val="28"/>
          <w:shd w:val="clear" w:color="auto" w:fill="FFFFFF"/>
        </w:rPr>
        <w:t>Об уполномоченном по права</w:t>
      </w:r>
      <w:r w:rsidR="00F04E98">
        <w:rPr>
          <w:rFonts w:ascii="Times New Roman" w:hAnsi="Times New Roman" w:cs="Times New Roman"/>
          <w:sz w:val="28"/>
          <w:szCs w:val="28"/>
          <w:shd w:val="clear" w:color="auto" w:fill="FFFFFF"/>
        </w:rPr>
        <w:t>м потребителей финансовых услуг»</w:t>
      </w:r>
      <w:r w:rsidR="00F04E98" w:rsidRPr="00F04E98">
        <w:rPr>
          <w:rFonts w:ascii="Times New Roman" w:hAnsi="Times New Roman" w:cs="Times New Roman"/>
          <w:sz w:val="28"/>
          <w:szCs w:val="28"/>
          <w:shd w:val="clear" w:color="auto" w:fill="FFFFFF"/>
        </w:rPr>
        <w:t>;</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акты органов, осуществляющих контрольные функции</w:t>
      </w:r>
      <w:r w:rsidR="00926D7E">
        <w:rPr>
          <w:rFonts w:ascii="Times New Roman" w:hAnsi="Times New Roman" w:cs="Times New Roman"/>
          <w:sz w:val="28"/>
          <w:szCs w:val="28"/>
          <w:shd w:val="clear" w:color="auto" w:fill="FFFFFF"/>
        </w:rPr>
        <w:t xml:space="preserve">, </w:t>
      </w:r>
      <w:r w:rsidRPr="00F04E98">
        <w:rPr>
          <w:rFonts w:ascii="Times New Roman" w:hAnsi="Times New Roman" w:cs="Times New Roman"/>
          <w:sz w:val="28"/>
          <w:szCs w:val="28"/>
          <w:shd w:val="clear" w:color="auto" w:fill="FFFFFF"/>
        </w:rPr>
        <w:t>о взыскании денежных сре</w:t>
      </w:r>
      <w:proofErr w:type="gramStart"/>
      <w:r w:rsidRPr="00F04E98">
        <w:rPr>
          <w:rFonts w:ascii="Times New Roman" w:hAnsi="Times New Roman" w:cs="Times New Roman"/>
          <w:sz w:val="28"/>
          <w:szCs w:val="28"/>
          <w:shd w:val="clear" w:color="auto" w:fill="FFFFFF"/>
        </w:rPr>
        <w:t>дств с пр</w:t>
      </w:r>
      <w:proofErr w:type="gramEnd"/>
      <w:r w:rsidRPr="00F04E98">
        <w:rPr>
          <w:rFonts w:ascii="Times New Roman" w:hAnsi="Times New Roman" w:cs="Times New Roman"/>
          <w:sz w:val="28"/>
          <w:szCs w:val="28"/>
          <w:shd w:val="clear" w:color="auto" w:fill="FFFFFF"/>
        </w:rPr>
        <w:t>иложением документов, содержащих отметки банков или иных кредитных организаций, в которых открыты расчетные и иные счета должника, о полном или частичном неисполнении требований указанных органов в связи с отсутствием на счетах должника денежных средств, достаточных для удовлетворения этих требований;</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судебные акты, акты других органов и должностных лиц по делам об административных правонарушениях;</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постановления судебного пристава-исполнителя;</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lastRenderedPageBreak/>
        <w:t xml:space="preserve"> акты других органов в случаях, предусмотренных федеральным законом;</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 xml:space="preserve"> </w:t>
      </w:r>
      <w:r w:rsidRPr="00F04E98">
        <w:rPr>
          <w:rFonts w:ascii="Times New Roman" w:hAnsi="Times New Roman" w:cs="Times New Roman"/>
          <w:sz w:val="28"/>
          <w:szCs w:val="28"/>
        </w:rPr>
        <w:t>исполнительная надпись</w:t>
      </w:r>
      <w:r w:rsidRPr="00F04E98">
        <w:rPr>
          <w:rFonts w:ascii="Times New Roman" w:hAnsi="Times New Roman" w:cs="Times New Roman"/>
          <w:sz w:val="28"/>
          <w:szCs w:val="28"/>
          <w:shd w:val="clear" w:color="auto" w:fill="FFFFFF"/>
        </w:rPr>
        <w:t> нотариуса;</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 xml:space="preserve"> запрос </w:t>
      </w:r>
      <w:r w:rsidRPr="00F04E98">
        <w:rPr>
          <w:rFonts w:ascii="Times New Roman" w:hAnsi="Times New Roman" w:cs="Times New Roman"/>
          <w:sz w:val="28"/>
          <w:szCs w:val="28"/>
        </w:rPr>
        <w:t>центрального органа</w:t>
      </w:r>
      <w:r w:rsidRPr="00F04E98">
        <w:rPr>
          <w:rFonts w:ascii="Times New Roman" w:hAnsi="Times New Roman" w:cs="Times New Roman"/>
          <w:sz w:val="28"/>
          <w:szCs w:val="28"/>
          <w:shd w:val="clear" w:color="auto" w:fill="FFFFFF"/>
        </w:rPr>
        <w:t>, назначенного в Российской Федерации в целях обеспечения исполнения обязательств по международному договору Российской Федерации, о розыске ребенка, незаконно перемещенного в Российскую Федерацию или удерживаемого в Российской Федерации (далее - запрос центрального органа о розыске ребенка);</w:t>
      </w:r>
    </w:p>
    <w:p w:rsidR="00F04E98" w:rsidRPr="00F04E98"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 xml:space="preserve"> </w:t>
      </w:r>
      <w:r w:rsidR="00926D7E">
        <w:rPr>
          <w:rFonts w:ascii="Times New Roman" w:hAnsi="Times New Roman" w:cs="Times New Roman"/>
          <w:sz w:val="28"/>
          <w:szCs w:val="28"/>
          <w:shd w:val="clear" w:color="auto" w:fill="FFFFFF"/>
        </w:rPr>
        <w:t>и</w:t>
      </w:r>
      <w:r w:rsidRPr="00F04E98">
        <w:rPr>
          <w:rFonts w:ascii="Times New Roman" w:hAnsi="Times New Roman" w:cs="Times New Roman"/>
          <w:sz w:val="28"/>
          <w:szCs w:val="28"/>
          <w:shd w:val="clear" w:color="auto" w:fill="FFFFFF"/>
        </w:rPr>
        <w:t>сполнительные документы, выданные компетентными органами иностранных государств и подлежащие исполнению на территории Российской Федерации в соответствии с международными договорами Российской Федерации;</w:t>
      </w:r>
    </w:p>
    <w:p w:rsidR="00F04E98" w:rsidRPr="009340D4" w:rsidRDefault="00F04E98" w:rsidP="002E6466">
      <w:pPr>
        <w:pStyle w:val="ConsPlusNormal"/>
        <w:numPr>
          <w:ilvl w:val="0"/>
          <w:numId w:val="16"/>
        </w:numPr>
        <w:spacing w:line="360" w:lineRule="auto"/>
        <w:ind w:left="0" w:firstLine="426"/>
        <w:jc w:val="both"/>
        <w:rPr>
          <w:rFonts w:ascii="Times New Roman" w:hAnsi="Times New Roman" w:cs="Times New Roman"/>
          <w:sz w:val="28"/>
          <w:szCs w:val="28"/>
        </w:rPr>
      </w:pPr>
      <w:r w:rsidRPr="00F04E98">
        <w:rPr>
          <w:rFonts w:ascii="Times New Roman" w:hAnsi="Times New Roman" w:cs="Times New Roman"/>
          <w:sz w:val="28"/>
          <w:szCs w:val="28"/>
          <w:shd w:val="clear" w:color="auto" w:fill="FFFFFF"/>
        </w:rPr>
        <w:t xml:space="preserve"> определение судьи </w:t>
      </w:r>
      <w:proofErr w:type="gramStart"/>
      <w:r w:rsidRPr="00F04E98">
        <w:rPr>
          <w:rFonts w:ascii="Times New Roman" w:hAnsi="Times New Roman" w:cs="Times New Roman"/>
          <w:sz w:val="28"/>
          <w:szCs w:val="28"/>
          <w:shd w:val="clear" w:color="auto" w:fill="FFFFFF"/>
        </w:rPr>
        <w:t>о наложении ареста на имущество в целях обеспечения исполнения постановления о назначении административного наказания за совершение</w:t>
      </w:r>
      <w:proofErr w:type="gramEnd"/>
      <w:r w:rsidRPr="00F04E98">
        <w:rPr>
          <w:rFonts w:ascii="Times New Roman" w:hAnsi="Times New Roman" w:cs="Times New Roman"/>
          <w:sz w:val="28"/>
          <w:szCs w:val="28"/>
          <w:shd w:val="clear" w:color="auto" w:fill="FFFFFF"/>
        </w:rPr>
        <w:t xml:space="preserve"> административного правонарушения, предусмотренного </w:t>
      </w:r>
      <w:r w:rsidRPr="00F04E98">
        <w:rPr>
          <w:rFonts w:ascii="Times New Roman" w:hAnsi="Times New Roman" w:cs="Times New Roman"/>
          <w:sz w:val="28"/>
          <w:szCs w:val="28"/>
        </w:rPr>
        <w:t>статьей 19.28</w:t>
      </w:r>
      <w:r w:rsidRPr="00F04E98">
        <w:rPr>
          <w:rFonts w:ascii="Times New Roman" w:hAnsi="Times New Roman" w:cs="Times New Roman"/>
          <w:sz w:val="28"/>
          <w:szCs w:val="28"/>
          <w:shd w:val="clear" w:color="auto" w:fill="FFFFFF"/>
        </w:rPr>
        <w:t> Кодекса Российской Федерации об административных правонарушениях</w:t>
      </w:r>
      <w:r w:rsidRPr="00F04E98">
        <w:rPr>
          <w:rStyle w:val="a9"/>
          <w:rFonts w:ascii="Times New Roman" w:hAnsi="Times New Roman" w:cs="Times New Roman"/>
          <w:sz w:val="28"/>
          <w:szCs w:val="28"/>
          <w:shd w:val="clear" w:color="auto" w:fill="FFFFFF"/>
        </w:rPr>
        <w:footnoteReference w:id="22"/>
      </w:r>
      <w:r w:rsidRPr="00F04E98">
        <w:rPr>
          <w:rFonts w:ascii="Times New Roman" w:hAnsi="Times New Roman" w:cs="Times New Roman"/>
          <w:sz w:val="28"/>
          <w:szCs w:val="28"/>
          <w:shd w:val="clear" w:color="auto" w:fill="FFFFFF"/>
        </w:rPr>
        <w:t>.</w:t>
      </w:r>
    </w:p>
    <w:p w:rsidR="009340D4" w:rsidRPr="00F04E98" w:rsidRDefault="009340D4" w:rsidP="00A43CA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С 25 октября 2019 года в ст. 12 Закона №229 буд</w:t>
      </w:r>
      <w:r w:rsidR="00A43CA9">
        <w:rPr>
          <w:rFonts w:ascii="Times New Roman" w:hAnsi="Times New Roman" w:cs="Times New Roman"/>
          <w:sz w:val="28"/>
          <w:szCs w:val="28"/>
          <w:shd w:val="clear" w:color="auto" w:fill="FFFFFF"/>
        </w:rPr>
        <w:t>ет</w:t>
      </w:r>
      <w:r>
        <w:rPr>
          <w:rFonts w:ascii="Times New Roman" w:hAnsi="Times New Roman" w:cs="Times New Roman"/>
          <w:sz w:val="28"/>
          <w:szCs w:val="28"/>
          <w:shd w:val="clear" w:color="auto" w:fill="FFFFFF"/>
        </w:rPr>
        <w:t xml:space="preserve"> внесен следующи</w:t>
      </w:r>
      <w:r w:rsidR="00A43CA9">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 xml:space="preserve"> исполнительны</w:t>
      </w:r>
      <w:r w:rsidR="00A43CA9">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 xml:space="preserve"> документ: </w:t>
      </w:r>
      <w:r w:rsidR="00E93D9F">
        <w:rPr>
          <w:rFonts w:ascii="Times New Roman" w:hAnsi="Times New Roman" w:cs="Times New Roman"/>
          <w:sz w:val="28"/>
          <w:szCs w:val="28"/>
        </w:rPr>
        <w:t>нотариально удостоверенные медиативные соглашения или их нотариально засвидетельствованные копии</w:t>
      </w:r>
      <w:r w:rsidR="00A43CA9">
        <w:rPr>
          <w:rFonts w:ascii="Times New Roman" w:hAnsi="Times New Roman" w:cs="Times New Roman"/>
          <w:sz w:val="28"/>
          <w:szCs w:val="28"/>
        </w:rPr>
        <w:t>.</w:t>
      </w:r>
    </w:p>
    <w:p w:rsidR="00F04E98" w:rsidRPr="00926D7E" w:rsidRDefault="00926D7E" w:rsidP="00926D7E">
      <w:pPr>
        <w:pStyle w:val="ConsPlusNormal"/>
        <w:spacing w:line="360" w:lineRule="auto"/>
        <w:ind w:firstLine="709"/>
        <w:jc w:val="both"/>
        <w:rPr>
          <w:rFonts w:ascii="Times New Roman" w:hAnsi="Times New Roman" w:cs="Times New Roman"/>
          <w:sz w:val="28"/>
          <w:szCs w:val="28"/>
        </w:rPr>
      </w:pPr>
      <w:r w:rsidRPr="00926D7E">
        <w:rPr>
          <w:rFonts w:ascii="Times New Roman" w:hAnsi="Times New Roman" w:cs="Times New Roman"/>
          <w:sz w:val="28"/>
          <w:szCs w:val="28"/>
        </w:rPr>
        <w:t>Исполнительный лист — письменный документ, выдаваемый в предусмотренном законом порядке судами общей юрисдикции и арбитражными судами, на основании принимаемых ими судебных актов, в которых содержится предписание о реализации соответствующего судебного постановления в рамках принудительного исполнения</w:t>
      </w:r>
      <w:r w:rsidRPr="00926D7E">
        <w:rPr>
          <w:rStyle w:val="a9"/>
          <w:rFonts w:ascii="Times New Roman" w:hAnsi="Times New Roman" w:cs="Times New Roman"/>
          <w:sz w:val="28"/>
          <w:szCs w:val="28"/>
        </w:rPr>
        <w:footnoteReference w:id="23"/>
      </w:r>
      <w:r w:rsidRPr="00926D7E">
        <w:rPr>
          <w:rFonts w:ascii="Times New Roman" w:hAnsi="Times New Roman" w:cs="Times New Roman"/>
          <w:sz w:val="28"/>
          <w:szCs w:val="28"/>
        </w:rPr>
        <w:t>.</w:t>
      </w:r>
    </w:p>
    <w:p w:rsidR="00926D7E" w:rsidRDefault="00926D7E" w:rsidP="00926D7E">
      <w:pPr>
        <w:pStyle w:val="ConsPlusNormal"/>
        <w:spacing w:line="360" w:lineRule="auto"/>
        <w:ind w:firstLine="709"/>
        <w:jc w:val="both"/>
        <w:rPr>
          <w:rFonts w:ascii="Times New Roman" w:hAnsi="Times New Roman" w:cs="Times New Roman"/>
          <w:sz w:val="28"/>
          <w:szCs w:val="28"/>
        </w:rPr>
      </w:pPr>
      <w:r w:rsidRPr="00926D7E">
        <w:rPr>
          <w:rFonts w:ascii="Times New Roman" w:hAnsi="Times New Roman" w:cs="Times New Roman"/>
          <w:sz w:val="28"/>
          <w:szCs w:val="28"/>
        </w:rPr>
        <w:t>Исполнительные листы могут выдаваться и для принудительного исполнения решений третейских судов (</w:t>
      </w:r>
      <w:hyperlink r:id="rId12" w:tooltip="&quot;Гражданский процессуальный кодекс Российской Федерации&quot; от 14.11.2002 N 138-ФЗ (ред. от 02.07.2013) (с изм. и доп., вступающими в силу с 01.08.2013)------------ Недействующая редакция{КонсультантПлюс}" w:history="1">
        <w:r w:rsidRPr="00926D7E">
          <w:rPr>
            <w:rFonts w:ascii="Times New Roman" w:hAnsi="Times New Roman" w:cs="Times New Roman"/>
            <w:sz w:val="28"/>
            <w:szCs w:val="28"/>
          </w:rPr>
          <w:t>гл. 47</w:t>
        </w:r>
      </w:hyperlink>
      <w:r w:rsidRPr="00926D7E">
        <w:rPr>
          <w:rFonts w:ascii="Times New Roman" w:hAnsi="Times New Roman" w:cs="Times New Roman"/>
          <w:sz w:val="28"/>
          <w:szCs w:val="28"/>
        </w:rPr>
        <w:t xml:space="preserve"> ГПК РФ, </w:t>
      </w:r>
      <w:hyperlink r:id="rId13" w:tooltip="&quot;Арбитражный процессуальный кодекс Российской Федерации&quot; от 24.07.2002 N 95-ФЗ (ред. от 02.07.2013) (с изм. и доп., вступающими в силу с 01.08.2013)------------ Недействующая редакция{КонсультантПлюс}" w:history="1">
        <w:r w:rsidRPr="00926D7E">
          <w:rPr>
            <w:rFonts w:ascii="Times New Roman" w:hAnsi="Times New Roman" w:cs="Times New Roman"/>
            <w:sz w:val="28"/>
            <w:szCs w:val="28"/>
          </w:rPr>
          <w:t>§ 2 гл. 30</w:t>
        </w:r>
      </w:hyperlink>
      <w:r w:rsidRPr="00926D7E">
        <w:rPr>
          <w:rFonts w:ascii="Times New Roman" w:hAnsi="Times New Roman" w:cs="Times New Roman"/>
          <w:sz w:val="28"/>
          <w:szCs w:val="28"/>
        </w:rPr>
        <w:t xml:space="preserve"> АПК РФ). </w:t>
      </w:r>
      <w:proofErr w:type="gramStart"/>
      <w:r w:rsidRPr="00926D7E">
        <w:rPr>
          <w:rFonts w:ascii="Times New Roman" w:hAnsi="Times New Roman" w:cs="Times New Roman"/>
          <w:sz w:val="28"/>
          <w:szCs w:val="28"/>
        </w:rPr>
        <w:lastRenderedPageBreak/>
        <w:t>Однако и в этом случае исполнительный лист выдается на основании собственного судебного акта, поскольку по результатам рассмотрения заявления о выдаче исполнительного листа на принудительное исполнение решения третейского суда суд выносит определение о выдаче исполнительного листа, на основании которого и выписывается соответствующий исполнительный лист (</w:t>
      </w:r>
      <w:hyperlink r:id="rId14" w:tooltip="&quot;Гражданский процессуальный кодекс Российской Федерации&quot; от 14.11.2002 N 138-ФЗ (ред. от 02.07.2013) (с изм. и доп., вступающими в силу с 01.08.2013)------------ Недействующая редакция{КонсультантПлюс}" w:history="1">
        <w:r w:rsidRPr="00926D7E">
          <w:rPr>
            <w:rFonts w:ascii="Times New Roman" w:hAnsi="Times New Roman" w:cs="Times New Roman"/>
            <w:sz w:val="28"/>
            <w:szCs w:val="28"/>
          </w:rPr>
          <w:t>ст. 427</w:t>
        </w:r>
      </w:hyperlink>
      <w:r w:rsidRPr="00926D7E">
        <w:rPr>
          <w:rFonts w:ascii="Times New Roman" w:hAnsi="Times New Roman" w:cs="Times New Roman"/>
          <w:sz w:val="28"/>
          <w:szCs w:val="28"/>
        </w:rPr>
        <w:t xml:space="preserve"> ГПК РФ, </w:t>
      </w:r>
      <w:hyperlink r:id="rId15" w:tooltip="&quot;Арбитражный процессуальный кодекс Российской Федерации&quot; от 24.07.2002 N 95-ФЗ (ред. от 02.07.2013) (с изм. и доп., вступающими в силу с 01.08.2013)------------ Недействующая редакция{КонсультантПлюс}" w:history="1">
        <w:r w:rsidRPr="00926D7E">
          <w:rPr>
            <w:rFonts w:ascii="Times New Roman" w:hAnsi="Times New Roman" w:cs="Times New Roman"/>
            <w:sz w:val="28"/>
            <w:szCs w:val="28"/>
          </w:rPr>
          <w:t>ст. 240</w:t>
        </w:r>
      </w:hyperlink>
      <w:r w:rsidRPr="00926D7E">
        <w:rPr>
          <w:rFonts w:ascii="Times New Roman" w:hAnsi="Times New Roman" w:cs="Times New Roman"/>
          <w:sz w:val="28"/>
          <w:szCs w:val="28"/>
        </w:rPr>
        <w:t xml:space="preserve"> АПК РФ).</w:t>
      </w:r>
      <w:proofErr w:type="gramEnd"/>
      <w:r w:rsidRPr="00926D7E">
        <w:rPr>
          <w:rFonts w:ascii="Times New Roman" w:hAnsi="Times New Roman" w:cs="Times New Roman"/>
          <w:sz w:val="28"/>
          <w:szCs w:val="28"/>
        </w:rPr>
        <w:t xml:space="preserve"> Суды общей юрисдикции и арбитражные суды выдают исполнительные листы также на основании утвержденных ими мировых соглашений, решений иностранных судов и решений межгосударственных органов по защите прав и свобод человека. Кроме того, в некоторых случаях исполнительные листы могут выдаваться на основании судебных актов, которые уже сами по себе являются исполнительными документами. Так, 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суда и направляется судом для исполнения в этой части судебному приставу-исполнителю (</w:t>
      </w:r>
      <w:hyperlink r:id="rId16" w:tooltip="&quot;Гражданский процессуальный кодекс Российской Федерации&quot; от 14.11.2002 N 138-ФЗ (ред. от 02.07.2013) (с изм. и доп., вступающими в силу с 01.08.2013)------------ Недействующая редакция{КонсультантПлюс}" w:history="1">
        <w:r w:rsidRPr="00926D7E">
          <w:rPr>
            <w:rFonts w:ascii="Times New Roman" w:hAnsi="Times New Roman" w:cs="Times New Roman"/>
            <w:sz w:val="28"/>
            <w:szCs w:val="28"/>
          </w:rPr>
          <w:t>ст. 130</w:t>
        </w:r>
      </w:hyperlink>
      <w:r w:rsidRPr="00926D7E">
        <w:rPr>
          <w:rFonts w:ascii="Times New Roman" w:hAnsi="Times New Roman" w:cs="Times New Roman"/>
          <w:sz w:val="28"/>
          <w:szCs w:val="28"/>
        </w:rPr>
        <w:t xml:space="preserve"> ГПК РФ)</w:t>
      </w:r>
      <w:r w:rsidRPr="00926D7E">
        <w:rPr>
          <w:rStyle w:val="a9"/>
          <w:rFonts w:ascii="Times New Roman" w:hAnsi="Times New Roman" w:cs="Times New Roman"/>
          <w:sz w:val="28"/>
          <w:szCs w:val="28"/>
        </w:rPr>
        <w:footnoteReference w:id="24"/>
      </w:r>
      <w:r w:rsidRPr="00926D7E">
        <w:rPr>
          <w:rFonts w:ascii="Times New Roman" w:hAnsi="Times New Roman" w:cs="Times New Roman"/>
          <w:sz w:val="28"/>
          <w:szCs w:val="28"/>
        </w:rPr>
        <w:t>.</w:t>
      </w:r>
    </w:p>
    <w:p w:rsidR="0021470B" w:rsidRPr="009C5405" w:rsidRDefault="0021470B"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sz w:val="28"/>
          <w:szCs w:val="28"/>
        </w:rPr>
        <w:t>При исполнении решений судов общей юрисдикции и решений арбитражных судов исполнительный лист выдается взыскателю судом после вступления решения в законную силу, кроме случаев немедленного исполнения, когда исполнительный лист выдается сразу же после вынесения решения</w:t>
      </w:r>
      <w:r w:rsidRPr="009C5405">
        <w:rPr>
          <w:rStyle w:val="a9"/>
          <w:rFonts w:ascii="Times New Roman" w:hAnsi="Times New Roman" w:cs="Times New Roman"/>
          <w:sz w:val="28"/>
          <w:szCs w:val="28"/>
        </w:rPr>
        <w:footnoteReference w:id="25"/>
      </w:r>
      <w:r w:rsidRPr="009C5405">
        <w:rPr>
          <w:rFonts w:ascii="Times New Roman" w:hAnsi="Times New Roman" w:cs="Times New Roman"/>
          <w:sz w:val="28"/>
          <w:szCs w:val="28"/>
        </w:rPr>
        <w:t>.</w:t>
      </w:r>
    </w:p>
    <w:p w:rsidR="009C5405" w:rsidRPr="009C5405" w:rsidRDefault="009C5405"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sz w:val="28"/>
          <w:szCs w:val="28"/>
        </w:rPr>
        <w:t xml:space="preserve">Исполнительный лист на основании решений иностранных судов и арбитражей выдается в порядке, предусмотренном международными договорами с участием Российской Федерации и процессуальным законодательством Российской Федерации в соответствии с гл. 31 АПК РФ и </w:t>
      </w:r>
      <w:r w:rsidRPr="009C5405">
        <w:rPr>
          <w:rFonts w:ascii="Times New Roman" w:hAnsi="Times New Roman" w:cs="Times New Roman"/>
          <w:sz w:val="28"/>
          <w:szCs w:val="28"/>
        </w:rPr>
        <w:lastRenderedPageBreak/>
        <w:t>гл. 45 ГПК РФ</w:t>
      </w:r>
      <w:r>
        <w:rPr>
          <w:rStyle w:val="a9"/>
          <w:rFonts w:ascii="Times New Roman" w:hAnsi="Times New Roman" w:cs="Times New Roman"/>
          <w:sz w:val="28"/>
          <w:szCs w:val="28"/>
        </w:rPr>
        <w:footnoteReference w:id="26"/>
      </w:r>
      <w:r w:rsidRPr="009C5405">
        <w:rPr>
          <w:rFonts w:ascii="Times New Roman" w:hAnsi="Times New Roman" w:cs="Times New Roman"/>
          <w:sz w:val="28"/>
          <w:szCs w:val="28"/>
        </w:rPr>
        <w:t>.</w:t>
      </w:r>
    </w:p>
    <w:p w:rsidR="009C5405" w:rsidRDefault="009C5405"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sz w:val="28"/>
          <w:szCs w:val="28"/>
        </w:rPr>
        <w:t xml:space="preserve">Процессуальное законодательство вводит принцип, согласно которому по каждому решению суда выдается один исполнительный лист. Однако если решение принято в пользу нескольких истцов (взыскателей) или против нескольких ответчиков (должников), а </w:t>
      </w:r>
      <w:proofErr w:type="gramStart"/>
      <w:r w:rsidRPr="009C5405">
        <w:rPr>
          <w:rFonts w:ascii="Times New Roman" w:hAnsi="Times New Roman" w:cs="Times New Roman"/>
          <w:sz w:val="28"/>
          <w:szCs w:val="28"/>
        </w:rPr>
        <w:t>также</w:t>
      </w:r>
      <w:proofErr w:type="gramEnd"/>
      <w:r w:rsidRPr="009C5405">
        <w:rPr>
          <w:rFonts w:ascii="Times New Roman" w:hAnsi="Times New Roman" w:cs="Times New Roman"/>
          <w:sz w:val="28"/>
          <w:szCs w:val="28"/>
        </w:rPr>
        <w:t xml:space="preserve"> если исполнение должно быть произведено в различных местах, суд по просьбе взыскателя должен выдать несколько исполнительных листов с точным указанием места исполнения или той части решения, которая по данному листу подлежит исполнению. На основании решения или приговора суда о взыскании денежных сумм с солидарных ответчиков (должников) по просьбе взыскателя должно быть выдано несколько исполнительных листов, число которых соответствует числу солидарных ответчиков (должников). Причем в каждом исполнительном листе должна быть указана общая сумма взыскания и должны быть указаны все ответчики (должники) и их солидарная ответственность</w:t>
      </w:r>
      <w:r w:rsidRPr="009C5405">
        <w:rPr>
          <w:rStyle w:val="a9"/>
          <w:rFonts w:ascii="Times New Roman" w:hAnsi="Times New Roman" w:cs="Times New Roman"/>
          <w:sz w:val="28"/>
          <w:szCs w:val="28"/>
        </w:rPr>
        <w:footnoteReference w:id="27"/>
      </w:r>
      <w:r w:rsidRPr="009C5405">
        <w:rPr>
          <w:rFonts w:ascii="Times New Roman" w:hAnsi="Times New Roman" w:cs="Times New Roman"/>
          <w:sz w:val="28"/>
          <w:szCs w:val="28"/>
        </w:rPr>
        <w:t>.</w:t>
      </w:r>
    </w:p>
    <w:p w:rsidR="009C5405" w:rsidRPr="009C5405" w:rsidRDefault="009C5405"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bCs/>
          <w:sz w:val="28"/>
          <w:szCs w:val="28"/>
        </w:rPr>
        <w:t>Судебный приказ</w:t>
      </w:r>
      <w:r w:rsidRPr="009C5405">
        <w:rPr>
          <w:rFonts w:ascii="Times New Roman" w:hAnsi="Times New Roman" w:cs="Times New Roman"/>
          <w:sz w:val="28"/>
          <w:szCs w:val="28"/>
        </w:rPr>
        <w:t xml:space="preserve"> представляет собой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 по бесспорным требованиям.</w:t>
      </w:r>
    </w:p>
    <w:p w:rsidR="009C5405" w:rsidRPr="009C5405" w:rsidRDefault="009C5405"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sz w:val="28"/>
          <w:szCs w:val="28"/>
        </w:rPr>
        <w:t xml:space="preserve">Таким образом, наиболее существенной чертой судебного приказа является то, что он выдается для </w:t>
      </w:r>
      <w:r w:rsidRPr="009C5405">
        <w:rPr>
          <w:rFonts w:ascii="Times New Roman" w:hAnsi="Times New Roman" w:cs="Times New Roman"/>
          <w:bCs/>
          <w:sz w:val="28"/>
          <w:szCs w:val="28"/>
        </w:rPr>
        <w:t>бесспорного взыскания денежных сумм при отсутствии спора о праве</w:t>
      </w:r>
      <w:r>
        <w:rPr>
          <w:rStyle w:val="a9"/>
          <w:rFonts w:ascii="Times New Roman" w:hAnsi="Times New Roman" w:cs="Times New Roman"/>
          <w:bCs/>
          <w:sz w:val="28"/>
          <w:szCs w:val="28"/>
        </w:rPr>
        <w:footnoteReference w:id="28"/>
      </w:r>
      <w:r w:rsidRPr="009C5405">
        <w:rPr>
          <w:rFonts w:ascii="Times New Roman" w:hAnsi="Times New Roman" w:cs="Times New Roman"/>
          <w:bCs/>
          <w:sz w:val="28"/>
          <w:szCs w:val="28"/>
        </w:rPr>
        <w:t>.</w:t>
      </w:r>
    </w:p>
    <w:p w:rsidR="007D0100" w:rsidRDefault="009C5405" w:rsidP="009C5405">
      <w:pPr>
        <w:pStyle w:val="ConsPlusNormal"/>
        <w:spacing w:line="360" w:lineRule="auto"/>
        <w:ind w:firstLine="709"/>
        <w:jc w:val="both"/>
        <w:rPr>
          <w:rFonts w:ascii="Times New Roman" w:hAnsi="Times New Roman" w:cs="Times New Roman"/>
          <w:sz w:val="28"/>
          <w:szCs w:val="28"/>
        </w:rPr>
      </w:pPr>
      <w:r w:rsidRPr="009C5405">
        <w:rPr>
          <w:rFonts w:ascii="Times New Roman" w:hAnsi="Times New Roman" w:cs="Times New Roman"/>
          <w:sz w:val="28"/>
          <w:szCs w:val="28"/>
        </w:rPr>
        <w:t xml:space="preserve">Судебный приказ одновременно является судебным актом и исполнительным документом, т.е. заявителю не нужно получать еще и исполнительный лист. </w:t>
      </w:r>
    </w:p>
    <w:p w:rsidR="002B1860" w:rsidRPr="002B1860" w:rsidRDefault="002B1860" w:rsidP="009C5405">
      <w:pPr>
        <w:pStyle w:val="ConsPlusNormal"/>
        <w:spacing w:line="360" w:lineRule="auto"/>
        <w:ind w:firstLine="709"/>
        <w:jc w:val="both"/>
        <w:rPr>
          <w:rFonts w:ascii="Times New Roman" w:hAnsi="Times New Roman" w:cs="Times New Roman"/>
          <w:sz w:val="28"/>
          <w:szCs w:val="28"/>
        </w:rPr>
      </w:pPr>
      <w:r w:rsidRPr="002B1860">
        <w:rPr>
          <w:rFonts w:ascii="Times New Roman" w:hAnsi="Times New Roman" w:cs="Times New Roman"/>
          <w:sz w:val="28"/>
          <w:szCs w:val="28"/>
        </w:rPr>
        <w:t xml:space="preserve">Нотариально удостоверенные соглашения об уплате алиментов или их нотариально удостоверенные копии </w:t>
      </w:r>
      <w:r>
        <w:rPr>
          <w:rFonts w:ascii="Times New Roman" w:hAnsi="Times New Roman" w:cs="Times New Roman"/>
          <w:sz w:val="28"/>
          <w:szCs w:val="28"/>
        </w:rPr>
        <w:t>–</w:t>
      </w:r>
      <w:r w:rsidRPr="002B1860">
        <w:rPr>
          <w:rFonts w:ascii="Times New Roman" w:hAnsi="Times New Roman" w:cs="Times New Roman"/>
          <w:sz w:val="28"/>
          <w:szCs w:val="28"/>
        </w:rPr>
        <w:t xml:space="preserve"> соглашения, заключенные между лицом, обязанным уплачивать алименты, и их получателем, о размере, </w:t>
      </w:r>
      <w:r w:rsidRPr="002B1860">
        <w:rPr>
          <w:rFonts w:ascii="Times New Roman" w:hAnsi="Times New Roman" w:cs="Times New Roman"/>
          <w:sz w:val="28"/>
          <w:szCs w:val="28"/>
        </w:rPr>
        <w:lastRenderedPageBreak/>
        <w:t>условиях и порядке выплаты алиментов.</w:t>
      </w:r>
    </w:p>
    <w:p w:rsidR="002B1860" w:rsidRDefault="002B1860" w:rsidP="009C5405">
      <w:pPr>
        <w:pStyle w:val="ConsPlusNormal"/>
        <w:spacing w:line="360" w:lineRule="auto"/>
        <w:ind w:firstLine="709"/>
        <w:jc w:val="both"/>
        <w:rPr>
          <w:rFonts w:ascii="Times New Roman" w:hAnsi="Times New Roman" w:cs="Times New Roman"/>
          <w:sz w:val="28"/>
          <w:szCs w:val="28"/>
        </w:rPr>
      </w:pPr>
      <w:r w:rsidRPr="002B1860">
        <w:rPr>
          <w:rFonts w:ascii="Times New Roman" w:hAnsi="Times New Roman" w:cs="Times New Roman"/>
          <w:sz w:val="28"/>
          <w:szCs w:val="28"/>
        </w:rPr>
        <w:t>Эти документы, в случаях отказа должника от добровольного исполнения, исполняются по общим правилам исполнительного производства</w:t>
      </w:r>
      <w:r>
        <w:rPr>
          <w:rStyle w:val="a9"/>
          <w:rFonts w:ascii="Times New Roman" w:hAnsi="Times New Roman" w:cs="Times New Roman"/>
          <w:sz w:val="28"/>
          <w:szCs w:val="28"/>
        </w:rPr>
        <w:footnoteReference w:id="29"/>
      </w:r>
      <w:r w:rsidRPr="002B1860">
        <w:rPr>
          <w:rFonts w:ascii="Times New Roman" w:hAnsi="Times New Roman" w:cs="Times New Roman"/>
          <w:sz w:val="28"/>
          <w:szCs w:val="28"/>
        </w:rPr>
        <w:t>.</w:t>
      </w:r>
    </w:p>
    <w:p w:rsidR="002B1860" w:rsidRPr="007D0100" w:rsidRDefault="007D0100" w:rsidP="009C5405">
      <w:pPr>
        <w:pStyle w:val="ConsPlusNormal"/>
        <w:spacing w:line="360" w:lineRule="auto"/>
        <w:ind w:firstLine="709"/>
        <w:jc w:val="both"/>
        <w:rPr>
          <w:rFonts w:ascii="Times New Roman" w:hAnsi="Times New Roman" w:cs="Times New Roman"/>
          <w:sz w:val="28"/>
          <w:szCs w:val="28"/>
        </w:rPr>
      </w:pPr>
      <w:proofErr w:type="gramStart"/>
      <w:r w:rsidRPr="007D0100">
        <w:rPr>
          <w:rFonts w:ascii="Times New Roman" w:hAnsi="Times New Roman" w:cs="Times New Roman"/>
          <w:sz w:val="28"/>
          <w:szCs w:val="28"/>
        </w:rPr>
        <w:t xml:space="preserve">Удостоверение комиссии по трудовым спорам </w:t>
      </w:r>
      <w:r>
        <w:rPr>
          <w:rFonts w:ascii="Times New Roman" w:hAnsi="Times New Roman" w:cs="Times New Roman"/>
          <w:sz w:val="28"/>
          <w:szCs w:val="28"/>
        </w:rPr>
        <w:t>–</w:t>
      </w:r>
      <w:r w:rsidRPr="007D0100">
        <w:rPr>
          <w:rFonts w:ascii="Times New Roman" w:hAnsi="Times New Roman" w:cs="Times New Roman"/>
          <w:sz w:val="28"/>
          <w:szCs w:val="28"/>
        </w:rPr>
        <w:t xml:space="preserve"> письменный акт, выданный комиссией по трудовым спорам соответствующей организации работнику в случае неисполнения работодателем в установленный законом срок решения этой комиссии по индивидуальному трудовому спору между работодателем и работником по вопросам применения законов и иных нормативных правовых актов, содержащих нормы трудового права, коллективного договора, соглашения, трудового договора (в том числе об установлении или изменении индивидуальных</w:t>
      </w:r>
      <w:proofErr w:type="gramEnd"/>
      <w:r w:rsidRPr="007D0100">
        <w:rPr>
          <w:rFonts w:ascii="Times New Roman" w:hAnsi="Times New Roman" w:cs="Times New Roman"/>
          <w:sz w:val="28"/>
          <w:szCs w:val="28"/>
        </w:rPr>
        <w:t xml:space="preserve"> условий труда)</w:t>
      </w:r>
      <w:r>
        <w:rPr>
          <w:rStyle w:val="a9"/>
          <w:rFonts w:ascii="Times New Roman" w:hAnsi="Times New Roman" w:cs="Times New Roman"/>
          <w:sz w:val="28"/>
          <w:szCs w:val="28"/>
        </w:rPr>
        <w:footnoteReference w:id="30"/>
      </w:r>
      <w:r w:rsidRPr="007D0100">
        <w:rPr>
          <w:rFonts w:ascii="Times New Roman" w:hAnsi="Times New Roman" w:cs="Times New Roman"/>
          <w:sz w:val="28"/>
          <w:szCs w:val="28"/>
        </w:rPr>
        <w:t>.</w:t>
      </w:r>
    </w:p>
    <w:p w:rsidR="007D0100" w:rsidRPr="007D0100" w:rsidRDefault="007D0100" w:rsidP="009C5405">
      <w:pPr>
        <w:pStyle w:val="ConsPlusNormal"/>
        <w:spacing w:line="360" w:lineRule="auto"/>
        <w:ind w:firstLine="709"/>
        <w:jc w:val="both"/>
        <w:rPr>
          <w:rFonts w:ascii="Times New Roman" w:hAnsi="Times New Roman" w:cs="Times New Roman"/>
          <w:sz w:val="28"/>
          <w:szCs w:val="28"/>
        </w:rPr>
      </w:pPr>
      <w:r w:rsidRPr="007D0100">
        <w:rPr>
          <w:rFonts w:ascii="Times New Roman" w:hAnsi="Times New Roman" w:cs="Times New Roman"/>
          <w:sz w:val="28"/>
          <w:szCs w:val="28"/>
        </w:rPr>
        <w:t>Решение комиссии по трудовым спорам подлежит исполнению в течение 3-х дней по истечении 10-ти дней, предусмотренных на обжалование.</w:t>
      </w:r>
    </w:p>
    <w:p w:rsidR="007D0100" w:rsidRDefault="007D0100" w:rsidP="009C5405">
      <w:pPr>
        <w:pStyle w:val="ConsPlusNormal"/>
        <w:spacing w:line="360" w:lineRule="auto"/>
        <w:ind w:firstLine="709"/>
        <w:jc w:val="both"/>
        <w:rPr>
          <w:rFonts w:ascii="Times New Roman" w:hAnsi="Times New Roman" w:cs="Times New Roman"/>
          <w:sz w:val="28"/>
          <w:szCs w:val="28"/>
        </w:rPr>
      </w:pPr>
      <w:r w:rsidRPr="007D0100">
        <w:rPr>
          <w:rFonts w:ascii="Times New Roman" w:hAnsi="Times New Roman" w:cs="Times New Roman"/>
          <w:sz w:val="28"/>
          <w:szCs w:val="28"/>
        </w:rPr>
        <w:t>В случае неисполнения решения комиссии в установленный срок работнику выдается комиссией по трудовым спорам удостоверение, являющееся исполнительным документом. На основании этого удостоверения судебный пристав-исполнитель приводит решение комиссии по трудовым спорам в принудительном порядке</w:t>
      </w:r>
      <w:r w:rsidRPr="007D0100">
        <w:rPr>
          <w:rStyle w:val="a9"/>
          <w:rFonts w:ascii="Times New Roman" w:hAnsi="Times New Roman" w:cs="Times New Roman"/>
          <w:sz w:val="28"/>
          <w:szCs w:val="28"/>
        </w:rPr>
        <w:footnoteReference w:id="31"/>
      </w:r>
      <w:r w:rsidRPr="007D0100">
        <w:rPr>
          <w:rFonts w:ascii="Times New Roman" w:hAnsi="Times New Roman" w:cs="Times New Roman"/>
          <w:sz w:val="28"/>
          <w:szCs w:val="28"/>
        </w:rPr>
        <w:t>.</w:t>
      </w:r>
    </w:p>
    <w:p w:rsidR="007D0100" w:rsidRPr="002B7729" w:rsidRDefault="007D0100" w:rsidP="009C5405">
      <w:pPr>
        <w:pStyle w:val="ConsPlusNormal"/>
        <w:spacing w:line="360" w:lineRule="auto"/>
        <w:ind w:firstLine="709"/>
        <w:jc w:val="both"/>
        <w:rPr>
          <w:rFonts w:ascii="Times New Roman" w:hAnsi="Times New Roman" w:cs="Times New Roman"/>
          <w:sz w:val="28"/>
          <w:szCs w:val="28"/>
        </w:rPr>
      </w:pPr>
      <w:r w:rsidRPr="002B7729">
        <w:rPr>
          <w:rFonts w:ascii="Times New Roman" w:hAnsi="Times New Roman" w:cs="Times New Roman"/>
          <w:sz w:val="28"/>
          <w:szCs w:val="28"/>
        </w:rPr>
        <w:t>Акты органов, осуществляющих контрольные функции, о взыскании денежных сре</w:t>
      </w:r>
      <w:proofErr w:type="gramStart"/>
      <w:r w:rsidRPr="002B7729">
        <w:rPr>
          <w:rFonts w:ascii="Times New Roman" w:hAnsi="Times New Roman" w:cs="Times New Roman"/>
          <w:sz w:val="28"/>
          <w:szCs w:val="28"/>
        </w:rPr>
        <w:t>дств с пр</w:t>
      </w:r>
      <w:proofErr w:type="gramEnd"/>
      <w:r w:rsidRPr="002B7729">
        <w:rPr>
          <w:rFonts w:ascii="Times New Roman" w:hAnsi="Times New Roman" w:cs="Times New Roman"/>
          <w:sz w:val="28"/>
          <w:szCs w:val="28"/>
        </w:rPr>
        <w:t>иложением документов, содержащих отметки банков или иных кредитных организаций, в которых открыты расчетные и иные счета должника, о полном или частичном неисполнении требований указанных органов в связи с отсутствием на счетах должника денежных средств, достаточных для удовлетворения этих требований.</w:t>
      </w:r>
    </w:p>
    <w:p w:rsidR="002B1860" w:rsidRDefault="007D0100" w:rsidP="009C5405">
      <w:pPr>
        <w:pStyle w:val="ConsPlusNormal"/>
        <w:spacing w:line="360" w:lineRule="auto"/>
        <w:ind w:firstLine="709"/>
        <w:jc w:val="both"/>
        <w:rPr>
          <w:rFonts w:ascii="Times New Roman" w:hAnsi="Times New Roman" w:cs="Times New Roman"/>
          <w:sz w:val="28"/>
          <w:szCs w:val="28"/>
        </w:rPr>
      </w:pPr>
      <w:r w:rsidRPr="002B7729">
        <w:rPr>
          <w:rFonts w:ascii="Times New Roman" w:hAnsi="Times New Roman" w:cs="Times New Roman"/>
          <w:sz w:val="28"/>
          <w:szCs w:val="28"/>
        </w:rPr>
        <w:t xml:space="preserve">К числу таких актов можно отнести распоряжения, требования налоговых органов (ст. 46–47 НК РФ), таможенных органов (ст. 348–354 ТК </w:t>
      </w:r>
      <w:r w:rsidRPr="002B7729">
        <w:rPr>
          <w:rFonts w:ascii="Times New Roman" w:hAnsi="Times New Roman" w:cs="Times New Roman"/>
          <w:sz w:val="28"/>
          <w:szCs w:val="28"/>
        </w:rPr>
        <w:lastRenderedPageBreak/>
        <w:t>РФ), органов Фонда социального страхования РФ, Пенсионного фонда РФ о взыскании недоимок по платежам в бюджет, сумм штрафов, пени с юридических лиц или индивидуальных предпринимателей</w:t>
      </w:r>
      <w:r w:rsidRPr="002B7729">
        <w:rPr>
          <w:rStyle w:val="a9"/>
          <w:rFonts w:ascii="Times New Roman" w:hAnsi="Times New Roman" w:cs="Times New Roman"/>
          <w:sz w:val="28"/>
          <w:szCs w:val="28"/>
        </w:rPr>
        <w:footnoteReference w:id="32"/>
      </w:r>
      <w:r w:rsidRPr="002B7729">
        <w:rPr>
          <w:rFonts w:ascii="Times New Roman" w:hAnsi="Times New Roman" w:cs="Times New Roman"/>
          <w:sz w:val="28"/>
          <w:szCs w:val="28"/>
        </w:rPr>
        <w:t>.</w:t>
      </w:r>
    </w:p>
    <w:p w:rsidR="002B7729" w:rsidRPr="001330F9" w:rsidRDefault="002B7729" w:rsidP="009C5405">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 xml:space="preserve">Судебные акты, акты других органов и должностных лиц по делам об административных правонарушениях </w:t>
      </w:r>
      <w:proofErr w:type="gramStart"/>
      <w:r w:rsidRPr="001330F9">
        <w:rPr>
          <w:rFonts w:ascii="Times New Roman" w:hAnsi="Times New Roman" w:cs="Times New Roman"/>
          <w:sz w:val="28"/>
          <w:szCs w:val="28"/>
        </w:rPr>
        <w:t>Закон</w:t>
      </w:r>
      <w:proofErr w:type="gramEnd"/>
      <w:r w:rsidRPr="001330F9">
        <w:rPr>
          <w:rFonts w:ascii="Times New Roman" w:hAnsi="Times New Roman" w:cs="Times New Roman"/>
          <w:sz w:val="28"/>
          <w:szCs w:val="28"/>
        </w:rPr>
        <w:t xml:space="preserve"> об исполнительном производстве относит к числу исполнительных документов.</w:t>
      </w:r>
    </w:p>
    <w:p w:rsidR="002B7729" w:rsidRPr="001330F9" w:rsidRDefault="002B7729" w:rsidP="009C5405">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Дела об административных правонарушениях вправе рассматривать в пределах своей компетенции судьи, органы исполнительной власти и должностные лица.</w:t>
      </w:r>
    </w:p>
    <w:p w:rsidR="002B7729" w:rsidRPr="001330F9" w:rsidRDefault="002B7729" w:rsidP="009C5405">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По результатам рассмотрения дела об административном правонарушении выносится постановление.</w:t>
      </w:r>
    </w:p>
    <w:p w:rsidR="002B7729" w:rsidRPr="001330F9" w:rsidRDefault="002B7729" w:rsidP="009C5405">
      <w:pPr>
        <w:pStyle w:val="ConsPlusNormal"/>
        <w:spacing w:line="360" w:lineRule="auto"/>
        <w:ind w:firstLine="709"/>
        <w:jc w:val="both"/>
        <w:rPr>
          <w:rFonts w:ascii="Times New Roman" w:hAnsi="Times New Roman" w:cs="Times New Roman"/>
          <w:sz w:val="28"/>
          <w:szCs w:val="28"/>
        </w:rPr>
      </w:pPr>
      <w:proofErr w:type="gramStart"/>
      <w:r w:rsidRPr="001330F9">
        <w:rPr>
          <w:rFonts w:ascii="Times New Roman" w:hAnsi="Times New Roman" w:cs="Times New Roman"/>
          <w:sz w:val="28"/>
          <w:szCs w:val="28"/>
        </w:rPr>
        <w:t>Постановление о наложении административного штрафа подлежит добровольному исполнению лицом, привлеченным к административной ответственности, не позднее 30 дней со дня вступления постановления в законную силу либо со дня истечения срока отсрочки или срока рассрочки (ст. 32.2 КоАП РФ</w:t>
      </w:r>
      <w:r w:rsidR="001330F9" w:rsidRPr="001330F9">
        <w:rPr>
          <w:rFonts w:ascii="Times New Roman" w:hAnsi="Times New Roman" w:cs="Times New Roman"/>
          <w:sz w:val="28"/>
          <w:szCs w:val="28"/>
        </w:rPr>
        <w:t>)</w:t>
      </w:r>
      <w:r w:rsidRPr="001330F9">
        <w:rPr>
          <w:rStyle w:val="a9"/>
          <w:rFonts w:ascii="Times New Roman" w:hAnsi="Times New Roman" w:cs="Times New Roman"/>
          <w:sz w:val="28"/>
          <w:szCs w:val="28"/>
        </w:rPr>
        <w:footnoteReference w:id="33"/>
      </w:r>
      <w:r w:rsidRPr="001330F9">
        <w:rPr>
          <w:rFonts w:ascii="Times New Roman" w:hAnsi="Times New Roman" w:cs="Times New Roman"/>
          <w:sz w:val="28"/>
          <w:szCs w:val="28"/>
        </w:rPr>
        <w:t>. В случае неисполнения лицом в установленный срок постановления о наложении административного штрафа судья, орган, должностное лицо, вынесшее постановление, направляет его судебному приставу-исполнителю для</w:t>
      </w:r>
      <w:proofErr w:type="gramEnd"/>
      <w:r w:rsidRPr="001330F9">
        <w:rPr>
          <w:rFonts w:ascii="Times New Roman" w:hAnsi="Times New Roman" w:cs="Times New Roman"/>
          <w:sz w:val="28"/>
          <w:szCs w:val="28"/>
        </w:rPr>
        <w:t xml:space="preserve"> принудительного взыскания.</w:t>
      </w:r>
    </w:p>
    <w:p w:rsidR="002B7729" w:rsidRPr="001330F9" w:rsidRDefault="002B772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Постановление судебного пристава–исполнителя является исполнительным документом, если это решение имеет целью осуществление имущественного взыскания за пределами уже возбужденного исполнительного производства. Является исполнительным документом только для взыскания денежных сумм</w:t>
      </w:r>
      <w:r w:rsidR="001330F9">
        <w:rPr>
          <w:rStyle w:val="a9"/>
          <w:rFonts w:ascii="Times New Roman" w:hAnsi="Times New Roman" w:cs="Times New Roman"/>
          <w:sz w:val="28"/>
          <w:szCs w:val="28"/>
        </w:rPr>
        <w:footnoteReference w:id="34"/>
      </w:r>
      <w:r w:rsidRPr="001330F9">
        <w:rPr>
          <w:rFonts w:ascii="Times New Roman" w:hAnsi="Times New Roman" w:cs="Times New Roman"/>
          <w:sz w:val="28"/>
          <w:szCs w:val="28"/>
        </w:rPr>
        <w:t>.</w:t>
      </w:r>
    </w:p>
    <w:p w:rsidR="001330F9" w:rsidRPr="001330F9" w:rsidRDefault="001330F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 xml:space="preserve">В соответствии с Законом об исполнительном производстве к таким постановлениям могут быть, например, </w:t>
      </w:r>
      <w:proofErr w:type="gramStart"/>
      <w:r w:rsidRPr="001330F9">
        <w:rPr>
          <w:rFonts w:ascii="Times New Roman" w:hAnsi="Times New Roman" w:cs="Times New Roman"/>
          <w:sz w:val="28"/>
          <w:szCs w:val="28"/>
        </w:rPr>
        <w:t>отнесены</w:t>
      </w:r>
      <w:proofErr w:type="gramEnd"/>
      <w:r w:rsidRPr="001330F9">
        <w:rPr>
          <w:rFonts w:ascii="Times New Roman" w:hAnsi="Times New Roman" w:cs="Times New Roman"/>
          <w:sz w:val="28"/>
          <w:szCs w:val="28"/>
        </w:rPr>
        <w:t>:</w:t>
      </w:r>
    </w:p>
    <w:p w:rsidR="001330F9" w:rsidRPr="001330F9" w:rsidRDefault="001330F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lastRenderedPageBreak/>
        <w:t xml:space="preserve">постановление о взыскании исполнительского сбора </w:t>
      </w:r>
      <w:hyperlink r:id="rId17" w:tooltip="Федеральный закон от 02.10.2007 N 229-ФЗ (ред. от 23.07.2013) &quot;Об исполнительном производстве&quot;------------ Недействующая редакция{КонсультантПлюс}" w:history="1">
        <w:r w:rsidRPr="001330F9">
          <w:rPr>
            <w:rFonts w:ascii="Times New Roman" w:hAnsi="Times New Roman" w:cs="Times New Roman"/>
            <w:sz w:val="28"/>
            <w:szCs w:val="28"/>
          </w:rPr>
          <w:t>(ст. 112)</w:t>
        </w:r>
      </w:hyperlink>
      <w:r w:rsidRPr="001330F9">
        <w:rPr>
          <w:rFonts w:ascii="Times New Roman" w:hAnsi="Times New Roman" w:cs="Times New Roman"/>
          <w:sz w:val="28"/>
          <w:szCs w:val="28"/>
        </w:rPr>
        <w:t>;</w:t>
      </w:r>
    </w:p>
    <w:p w:rsidR="009C5405" w:rsidRPr="00E7440F" w:rsidRDefault="001330F9" w:rsidP="001330F9">
      <w:pPr>
        <w:pStyle w:val="ConsPlusNormal"/>
        <w:spacing w:line="360" w:lineRule="auto"/>
        <w:ind w:firstLine="709"/>
        <w:jc w:val="both"/>
        <w:rPr>
          <w:rFonts w:ascii="Times New Roman" w:hAnsi="Times New Roman" w:cs="Times New Roman"/>
          <w:sz w:val="28"/>
          <w:szCs w:val="28"/>
        </w:rPr>
      </w:pPr>
      <w:r w:rsidRPr="00E7440F">
        <w:rPr>
          <w:rFonts w:ascii="Times New Roman" w:hAnsi="Times New Roman" w:cs="Times New Roman"/>
          <w:sz w:val="28"/>
          <w:szCs w:val="28"/>
        </w:rPr>
        <w:t xml:space="preserve">постановление о взыскании расходов по совершению исполнительных действий </w:t>
      </w:r>
      <w:hyperlink r:id="rId18" w:tooltip="Федеральный закон от 02.10.2007 N 229-ФЗ (ред. от 23.07.2013) &quot;Об исполнительном производстве&quot;------------ Недействующая редакция{КонсультантПлюс}" w:history="1">
        <w:r w:rsidRPr="00E7440F">
          <w:rPr>
            <w:rFonts w:ascii="Times New Roman" w:hAnsi="Times New Roman" w:cs="Times New Roman"/>
            <w:sz w:val="28"/>
            <w:szCs w:val="28"/>
          </w:rPr>
          <w:t>(ст. 116)</w:t>
        </w:r>
      </w:hyperlink>
      <w:r w:rsidRPr="00E7440F">
        <w:rPr>
          <w:rFonts w:ascii="Times New Roman" w:hAnsi="Times New Roman" w:cs="Times New Roman"/>
          <w:sz w:val="28"/>
          <w:szCs w:val="28"/>
        </w:rPr>
        <w:t>.</w:t>
      </w:r>
    </w:p>
    <w:p w:rsidR="001330F9" w:rsidRPr="001330F9" w:rsidRDefault="001330F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bCs/>
          <w:sz w:val="28"/>
          <w:szCs w:val="28"/>
        </w:rPr>
        <w:t>Исполнительная надпись</w:t>
      </w:r>
      <w:r w:rsidRPr="001330F9">
        <w:rPr>
          <w:rFonts w:ascii="Times New Roman" w:hAnsi="Times New Roman" w:cs="Times New Roman"/>
          <w:sz w:val="28"/>
          <w:szCs w:val="28"/>
        </w:rPr>
        <w:t xml:space="preserve"> представляет собой распоряжение нотариуса о взыскании с должника причитающейся взыскателю определенной суммы денег или истребовании движимого имущества</w:t>
      </w:r>
      <w:r w:rsidRPr="001330F9">
        <w:rPr>
          <w:rStyle w:val="a9"/>
          <w:rFonts w:ascii="Times New Roman" w:hAnsi="Times New Roman" w:cs="Times New Roman"/>
          <w:sz w:val="28"/>
          <w:szCs w:val="28"/>
        </w:rPr>
        <w:footnoteReference w:id="35"/>
      </w:r>
      <w:r w:rsidRPr="001330F9">
        <w:rPr>
          <w:rFonts w:ascii="Times New Roman" w:hAnsi="Times New Roman" w:cs="Times New Roman"/>
          <w:sz w:val="28"/>
          <w:szCs w:val="28"/>
        </w:rPr>
        <w:t>.</w:t>
      </w:r>
    </w:p>
    <w:p w:rsidR="001330F9" w:rsidRPr="001330F9" w:rsidRDefault="001330F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 xml:space="preserve">Согласно </w:t>
      </w:r>
      <w:hyperlink r:id="rId19" w:tooltip="&quot;Основы законодательства Российской Федерации о нотариате&quot; (утв. ВС РФ 11.02.1993 N 4462-1) (ред. от 05.04.2013) (с изм. и доп., вступ. в силу с 19.04.2013)------------ Недействующая редакция{КонсультантПлюс}" w:history="1">
        <w:r w:rsidRPr="001330F9">
          <w:rPr>
            <w:rFonts w:ascii="Times New Roman" w:hAnsi="Times New Roman" w:cs="Times New Roman"/>
            <w:sz w:val="28"/>
            <w:szCs w:val="28"/>
          </w:rPr>
          <w:t>ст. 93</w:t>
        </w:r>
      </w:hyperlink>
      <w:r w:rsidRPr="001330F9">
        <w:rPr>
          <w:rFonts w:ascii="Times New Roman" w:hAnsi="Times New Roman" w:cs="Times New Roman"/>
          <w:sz w:val="28"/>
          <w:szCs w:val="28"/>
        </w:rPr>
        <w:t xml:space="preserve"> Основ законодательства РФ о нотариате взыскание по исполнительной надписи производится в порядке, установленном гражданским процессуальным законодательством Российской Федерации для исполнения судебных решений</w:t>
      </w:r>
    </w:p>
    <w:p w:rsidR="001330F9" w:rsidRDefault="001330F9" w:rsidP="001330F9">
      <w:pPr>
        <w:pStyle w:val="ConsPlusNormal"/>
        <w:spacing w:line="360" w:lineRule="auto"/>
        <w:ind w:firstLine="709"/>
        <w:jc w:val="both"/>
        <w:rPr>
          <w:rFonts w:ascii="Times New Roman" w:hAnsi="Times New Roman" w:cs="Times New Roman"/>
          <w:sz w:val="28"/>
          <w:szCs w:val="28"/>
        </w:rPr>
      </w:pPr>
      <w:r w:rsidRPr="001330F9">
        <w:rPr>
          <w:rFonts w:ascii="Times New Roman" w:hAnsi="Times New Roman" w:cs="Times New Roman"/>
          <w:sz w:val="28"/>
          <w:szCs w:val="28"/>
        </w:rPr>
        <w:t xml:space="preserve">Для взыскания денежных сумм или истребования имущества от должника нотариус совершает исполнительные надписи на документах, устанавливающих задолженность. </w:t>
      </w:r>
      <w:hyperlink r:id="rId20" w:tooltip="Постановление Правительства РФ от 01.06.2012 N 543 &quot;Об утверждении перечня документов, по которым взыскание задолженности производится в бесспорном порядке на основании исполнительных надписей&quot;{КонсультантПлюс}" w:history="1">
        <w:r w:rsidRPr="001330F9">
          <w:rPr>
            <w:rFonts w:ascii="Times New Roman" w:hAnsi="Times New Roman" w:cs="Times New Roman"/>
            <w:sz w:val="28"/>
            <w:szCs w:val="28"/>
          </w:rPr>
          <w:t>Перечень</w:t>
        </w:r>
      </w:hyperlink>
      <w:r w:rsidRPr="001330F9">
        <w:rPr>
          <w:rFonts w:ascii="Times New Roman" w:hAnsi="Times New Roman" w:cs="Times New Roman"/>
          <w:sz w:val="28"/>
          <w:szCs w:val="28"/>
        </w:rPr>
        <w:t xml:space="preserve"> документов, по которым взыскание задолженности производится в бесспорном порядке на основании исполнительных надписей, устанавливается Правительством РФ, если иное не предусмотрено </w:t>
      </w:r>
      <w:hyperlink r:id="rId21" w:tooltip="&quot;Основы законодательства Российской Федерации о нотариате&quot; (утв. ВС РФ 11.02.1993 N 4462-1) (ред. от 05.04.2013) (с изм. и доп., вступ. в силу с 19.04.2013)------------ Недействующая редакция{КонсультантПлюс}" w:history="1">
        <w:r w:rsidRPr="001330F9">
          <w:rPr>
            <w:rFonts w:ascii="Times New Roman" w:hAnsi="Times New Roman" w:cs="Times New Roman"/>
            <w:sz w:val="28"/>
            <w:szCs w:val="28"/>
          </w:rPr>
          <w:t>Основами законодательства</w:t>
        </w:r>
      </w:hyperlink>
      <w:r w:rsidRPr="001330F9">
        <w:rPr>
          <w:rFonts w:ascii="Times New Roman" w:hAnsi="Times New Roman" w:cs="Times New Roman"/>
          <w:sz w:val="28"/>
          <w:szCs w:val="28"/>
        </w:rPr>
        <w:t xml:space="preserve"> РФ о нотариате для совершения исполнительных надписей по отдельным видам обязательств</w:t>
      </w:r>
      <w:r w:rsidRPr="001330F9">
        <w:rPr>
          <w:rStyle w:val="a9"/>
          <w:rFonts w:ascii="Times New Roman" w:hAnsi="Times New Roman" w:cs="Times New Roman"/>
          <w:sz w:val="28"/>
          <w:szCs w:val="28"/>
        </w:rPr>
        <w:footnoteReference w:id="36"/>
      </w:r>
      <w:r w:rsidRPr="001330F9">
        <w:rPr>
          <w:rFonts w:ascii="Times New Roman" w:hAnsi="Times New Roman" w:cs="Times New Roman"/>
          <w:sz w:val="28"/>
          <w:szCs w:val="28"/>
        </w:rPr>
        <w:t>.</w:t>
      </w:r>
    </w:p>
    <w:p w:rsidR="001330F9" w:rsidRDefault="001330F9" w:rsidP="001330F9">
      <w:pPr>
        <w:pStyle w:val="ConsPlusNormal"/>
        <w:spacing w:line="360" w:lineRule="auto"/>
        <w:ind w:firstLine="709"/>
        <w:jc w:val="both"/>
        <w:rPr>
          <w:rFonts w:ascii="Times New Roman" w:hAnsi="Times New Roman" w:cs="Times New Roman"/>
          <w:sz w:val="28"/>
          <w:szCs w:val="28"/>
        </w:rPr>
      </w:pPr>
      <w:r w:rsidRPr="006D63BC">
        <w:rPr>
          <w:rFonts w:ascii="Times New Roman" w:hAnsi="Times New Roman" w:cs="Times New Roman"/>
          <w:sz w:val="28"/>
          <w:szCs w:val="28"/>
        </w:rPr>
        <w:t>Таким образом,</w:t>
      </w:r>
      <w:r w:rsidR="006D63BC" w:rsidRPr="006D63BC">
        <w:rPr>
          <w:rFonts w:ascii="Times New Roman" w:hAnsi="Times New Roman" w:cs="Times New Roman"/>
          <w:sz w:val="28"/>
          <w:szCs w:val="28"/>
        </w:rPr>
        <w:t xml:space="preserve"> можно сделать вывод о том, что исполнительное производство возбуждается посредством предъявления исполнительных документов к взысканию. При этом исполнительный документ выдается только при наличии оснований исполнения (т.е. судебных актов или актов органов государственной власти, подлежащих исполнению). Поэтому можно сказать, что исполнительные документы (после оснований исполнения) являются вторым юридическим фактом в фактическом составе возникновения исполнительного производства. И именно исполнительный документ указывает на наличие условий, дающих право применения мер государственного принуждения.</w:t>
      </w:r>
      <w:r w:rsidR="006D63BC">
        <w:rPr>
          <w:rFonts w:ascii="Times New Roman" w:hAnsi="Times New Roman" w:cs="Times New Roman"/>
          <w:sz w:val="28"/>
          <w:szCs w:val="28"/>
        </w:rPr>
        <w:t xml:space="preserve"> Н</w:t>
      </w:r>
      <w:r w:rsidR="006D63BC" w:rsidRPr="006D63BC">
        <w:rPr>
          <w:rFonts w:ascii="Times New Roman" w:hAnsi="Times New Roman" w:cs="Times New Roman"/>
          <w:sz w:val="28"/>
          <w:szCs w:val="28"/>
        </w:rPr>
        <w:t>а основании рассмотренных исполнительных документов, можно</w:t>
      </w:r>
      <w:r w:rsidR="006D63BC">
        <w:rPr>
          <w:rFonts w:ascii="Times New Roman" w:hAnsi="Times New Roman" w:cs="Times New Roman"/>
          <w:sz w:val="28"/>
          <w:szCs w:val="28"/>
        </w:rPr>
        <w:t xml:space="preserve"> также</w:t>
      </w:r>
      <w:r w:rsidR="006D63BC" w:rsidRPr="006D63BC">
        <w:rPr>
          <w:rFonts w:ascii="Times New Roman" w:hAnsi="Times New Roman" w:cs="Times New Roman"/>
          <w:sz w:val="28"/>
          <w:szCs w:val="28"/>
        </w:rPr>
        <w:t xml:space="preserve"> сделать вывод, что</w:t>
      </w:r>
      <w:r w:rsidRPr="006D63BC">
        <w:rPr>
          <w:rFonts w:ascii="Times New Roman" w:hAnsi="Times New Roman" w:cs="Times New Roman"/>
          <w:sz w:val="28"/>
          <w:szCs w:val="28"/>
        </w:rPr>
        <w:t xml:space="preserve"> действующее </w:t>
      </w:r>
      <w:r w:rsidRPr="006D63BC">
        <w:rPr>
          <w:rFonts w:ascii="Times New Roman" w:hAnsi="Times New Roman" w:cs="Times New Roman"/>
          <w:sz w:val="28"/>
          <w:szCs w:val="28"/>
        </w:rPr>
        <w:lastRenderedPageBreak/>
        <w:t>законодательство об исполнительном производстве</w:t>
      </w:r>
      <w:r w:rsidR="006D63BC" w:rsidRPr="006D63BC">
        <w:rPr>
          <w:rFonts w:ascii="Times New Roman" w:hAnsi="Times New Roman" w:cs="Times New Roman"/>
          <w:sz w:val="28"/>
          <w:szCs w:val="28"/>
        </w:rPr>
        <w:t xml:space="preserve"> является в настоящее время комплексным, соединяющим в себе нормы различной отраслевой принадлежности (гражданского, арбитражного, административного процессуального права и иных отраслей права) и рассчитанным на реализацию судебных актов, актов других органов и должностных лиц.</w:t>
      </w:r>
    </w:p>
    <w:p w:rsidR="005B34A8" w:rsidRDefault="005B34A8" w:rsidP="001330F9">
      <w:pPr>
        <w:pStyle w:val="ConsPlusNormal"/>
        <w:spacing w:line="360" w:lineRule="auto"/>
        <w:ind w:firstLine="709"/>
        <w:jc w:val="both"/>
        <w:rPr>
          <w:rFonts w:ascii="Times New Roman" w:hAnsi="Times New Roman" w:cs="Times New Roman"/>
          <w:sz w:val="28"/>
          <w:szCs w:val="28"/>
        </w:rPr>
      </w:pPr>
    </w:p>
    <w:p w:rsidR="005B34A8" w:rsidRDefault="005B34A8" w:rsidP="001330F9">
      <w:pPr>
        <w:pStyle w:val="ConsPlusNormal"/>
        <w:spacing w:line="360" w:lineRule="auto"/>
        <w:ind w:firstLine="709"/>
        <w:jc w:val="both"/>
        <w:rPr>
          <w:rFonts w:ascii="Times New Roman" w:hAnsi="Times New Roman" w:cs="Times New Roman"/>
          <w:sz w:val="28"/>
          <w:szCs w:val="28"/>
        </w:rPr>
      </w:pPr>
    </w:p>
    <w:p w:rsidR="005B34A8" w:rsidRDefault="005B34A8"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E7440F" w:rsidRDefault="00E7440F" w:rsidP="001330F9">
      <w:pPr>
        <w:pStyle w:val="ConsPlusNormal"/>
        <w:spacing w:line="360" w:lineRule="auto"/>
        <w:ind w:firstLine="709"/>
        <w:jc w:val="both"/>
        <w:rPr>
          <w:rFonts w:ascii="Times New Roman" w:hAnsi="Times New Roman" w:cs="Times New Roman"/>
          <w:sz w:val="28"/>
          <w:szCs w:val="28"/>
        </w:rPr>
      </w:pPr>
    </w:p>
    <w:p w:rsidR="005B34A8" w:rsidRDefault="005B34A8" w:rsidP="001330F9">
      <w:pPr>
        <w:pStyle w:val="ConsPlusNormal"/>
        <w:spacing w:line="360" w:lineRule="auto"/>
        <w:ind w:firstLine="709"/>
        <w:jc w:val="both"/>
        <w:rPr>
          <w:rFonts w:ascii="Times New Roman" w:hAnsi="Times New Roman" w:cs="Times New Roman"/>
          <w:sz w:val="28"/>
          <w:szCs w:val="28"/>
        </w:rPr>
      </w:pPr>
    </w:p>
    <w:p w:rsidR="005B34A8" w:rsidRPr="002411BE" w:rsidRDefault="00EB6872" w:rsidP="00EB6872">
      <w:pPr>
        <w:pStyle w:val="ConsPlusNormal"/>
        <w:spacing w:line="360" w:lineRule="auto"/>
        <w:jc w:val="center"/>
        <w:rPr>
          <w:rFonts w:ascii="Times New Roman" w:hAnsi="Times New Roman" w:cs="Times New Roman"/>
          <w:b/>
          <w:sz w:val="28"/>
          <w:szCs w:val="28"/>
        </w:rPr>
      </w:pPr>
      <w:r w:rsidRPr="002411BE">
        <w:rPr>
          <w:rFonts w:ascii="Times New Roman" w:hAnsi="Times New Roman" w:cs="Times New Roman"/>
          <w:b/>
          <w:sz w:val="28"/>
          <w:szCs w:val="28"/>
        </w:rPr>
        <w:lastRenderedPageBreak/>
        <w:t>Глава 3. СРОК ПРЕДЪЯВЛЕНИЯ И ПРОБЛЕМЫ ИСПОЛНЕНИЯ ИСПОЛНИТЕЛЬНЫХ ДОКУМЕНТОВ</w:t>
      </w:r>
    </w:p>
    <w:p w:rsidR="001F3590" w:rsidRPr="002411BE" w:rsidRDefault="001F3590" w:rsidP="00EB6872">
      <w:pPr>
        <w:pStyle w:val="ConsPlusNormal"/>
        <w:spacing w:line="360" w:lineRule="auto"/>
        <w:jc w:val="center"/>
        <w:rPr>
          <w:rFonts w:ascii="Times New Roman" w:hAnsi="Times New Roman" w:cs="Times New Roman"/>
          <w:b/>
          <w:sz w:val="28"/>
          <w:szCs w:val="28"/>
        </w:rPr>
      </w:pPr>
    </w:p>
    <w:p w:rsidR="001F3590" w:rsidRPr="002411BE" w:rsidRDefault="001F3590"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Законодательство об исполнительном производстве содержит указание на </w:t>
      </w:r>
      <w:r w:rsidRPr="002411BE">
        <w:rPr>
          <w:rFonts w:ascii="Times New Roman" w:hAnsi="Times New Roman" w:cs="Times New Roman"/>
          <w:bCs/>
          <w:sz w:val="28"/>
          <w:szCs w:val="28"/>
        </w:rPr>
        <w:t>сроки</w:t>
      </w:r>
      <w:r w:rsidRPr="002411BE">
        <w:rPr>
          <w:rFonts w:ascii="Times New Roman" w:hAnsi="Times New Roman" w:cs="Times New Roman"/>
          <w:sz w:val="28"/>
          <w:szCs w:val="28"/>
        </w:rPr>
        <w:t>, в течение которых те или иные исполнительные документы могут быть предъявлены к принудительному исполнению. Введение таких сроков необходимо для обеспечения стабильности гражданского оборота, поскольку ограничение временных пределов обращения в органы принудительного исполнения позволяет реализовать право на исполнение судебного акта в разумный срок, не допуская неоправданного затягивания процесса приведения в исполнение судебного акта, вынесенного в установленном порядке и вступившего в законную силу</w:t>
      </w:r>
      <w:r w:rsidRPr="002411BE">
        <w:rPr>
          <w:rStyle w:val="a9"/>
          <w:rFonts w:ascii="Times New Roman" w:hAnsi="Times New Roman" w:cs="Times New Roman"/>
          <w:sz w:val="28"/>
          <w:szCs w:val="28"/>
        </w:rPr>
        <w:footnoteReference w:id="37"/>
      </w:r>
      <w:r w:rsidRPr="002411BE">
        <w:rPr>
          <w:rFonts w:ascii="Times New Roman" w:hAnsi="Times New Roman" w:cs="Times New Roman"/>
          <w:sz w:val="28"/>
          <w:szCs w:val="28"/>
        </w:rPr>
        <w:t>.</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Сроки исполнительных документов означают промежутки времени, в течение которых они могут быть предъявлены приставу для исполнения судебного решения</w:t>
      </w:r>
      <w:r w:rsidRPr="002411BE">
        <w:rPr>
          <w:rStyle w:val="a9"/>
          <w:rFonts w:ascii="Times New Roman" w:hAnsi="Times New Roman" w:cs="Times New Roman"/>
          <w:sz w:val="28"/>
          <w:szCs w:val="28"/>
        </w:rPr>
        <w:footnoteReference w:id="38"/>
      </w:r>
      <w:r w:rsidRPr="002411BE">
        <w:rPr>
          <w:rFonts w:ascii="Times New Roman" w:hAnsi="Times New Roman" w:cs="Times New Roman"/>
          <w:sz w:val="28"/>
          <w:szCs w:val="28"/>
        </w:rPr>
        <w:t xml:space="preserve">. </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proofErr w:type="gramStart"/>
      <w:r w:rsidRPr="002411BE">
        <w:rPr>
          <w:rFonts w:ascii="Times New Roman" w:hAnsi="Times New Roman" w:cs="Times New Roman"/>
          <w:sz w:val="28"/>
          <w:szCs w:val="28"/>
        </w:rPr>
        <w:t>Так, исполнительные листы, выдаваемые на основании судебных актов (за исключением исполнительных листов, содержащих требования о взыскании периодических платежей, и судебных и несудебных актов по делам об административных правонарушениях), могут быть предъявлены к исполнению в течение трех лет со дня вступления судебного акта в законную силу</w:t>
      </w:r>
      <w:r w:rsidRPr="002411BE">
        <w:rPr>
          <w:rStyle w:val="a9"/>
          <w:rFonts w:ascii="Times New Roman" w:hAnsi="Times New Roman" w:cs="Times New Roman"/>
          <w:sz w:val="28"/>
          <w:szCs w:val="28"/>
        </w:rPr>
        <w:footnoteReference w:id="39"/>
      </w:r>
      <w:r w:rsidRPr="002411BE">
        <w:rPr>
          <w:rFonts w:ascii="Times New Roman" w:hAnsi="Times New Roman" w:cs="Times New Roman"/>
          <w:sz w:val="28"/>
          <w:szCs w:val="28"/>
        </w:rPr>
        <w:t xml:space="preserve">. </w:t>
      </w:r>
      <w:proofErr w:type="gramEnd"/>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Исполнительные листы, выдаваемые на основании судебных актов арбитражных судов, по которым арбитражным судом восстановлен пропущенный срок для предъявления исполнительного листа к исполнению, могут быть предъявлены к исполнению в течение трех месяцев со дня вынесения судом определения о восстановлении пропущенного срока.</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 Судебные приказы могут быть предъявлены к исполнению в течение </w:t>
      </w:r>
      <w:r w:rsidRPr="002411BE">
        <w:rPr>
          <w:rFonts w:ascii="Times New Roman" w:hAnsi="Times New Roman" w:cs="Times New Roman"/>
          <w:sz w:val="28"/>
          <w:szCs w:val="28"/>
        </w:rPr>
        <w:lastRenderedPageBreak/>
        <w:t>трех лет со дня их выдачи</w:t>
      </w:r>
      <w:r w:rsidRPr="002411BE">
        <w:rPr>
          <w:rStyle w:val="a9"/>
          <w:rFonts w:ascii="Times New Roman" w:hAnsi="Times New Roman" w:cs="Times New Roman"/>
          <w:sz w:val="28"/>
          <w:szCs w:val="28"/>
        </w:rPr>
        <w:footnoteReference w:id="40"/>
      </w:r>
      <w:r w:rsidRPr="002411BE">
        <w:rPr>
          <w:rFonts w:ascii="Times New Roman" w:hAnsi="Times New Roman" w:cs="Times New Roman"/>
          <w:sz w:val="28"/>
          <w:szCs w:val="28"/>
        </w:rPr>
        <w:t>.</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Исполнительные листы, содержащие требования о возвращении на основании международного договора Российской Федерации незаконно перемещенного в Российскую Федерацию или удерживаемого в Российской Федерации ребенка, предъявляются к исполнению в течение одного года со дня вступления в законную силу судебного акта</w:t>
      </w:r>
      <w:r w:rsidRPr="002411BE">
        <w:rPr>
          <w:rStyle w:val="a9"/>
          <w:rFonts w:ascii="Times New Roman" w:hAnsi="Times New Roman" w:cs="Times New Roman"/>
          <w:sz w:val="28"/>
          <w:szCs w:val="28"/>
        </w:rPr>
        <w:footnoteReference w:id="41"/>
      </w:r>
      <w:r w:rsidRPr="002411BE">
        <w:rPr>
          <w:rFonts w:ascii="Times New Roman" w:hAnsi="Times New Roman" w:cs="Times New Roman"/>
          <w:sz w:val="28"/>
          <w:szCs w:val="28"/>
        </w:rPr>
        <w:t>.</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Исполнительные документы, содержащие требования о взыскании периодических платежей, могут быть предъявлены к исполнению в течение всего срока, на который присуждены платежи, а также в течение трех лет после окончания этого срока.</w:t>
      </w:r>
    </w:p>
    <w:p w:rsidR="00EF543A" w:rsidRPr="002411BE" w:rsidRDefault="00EF543A" w:rsidP="00EF543A">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Судебные, а также несудебные акты по делам об административных правонарушениях могут быть предъявлены к исполнению в течение двух лет со дня их вступления в законную силу</w:t>
      </w:r>
      <w:r w:rsidRPr="002411BE">
        <w:rPr>
          <w:rStyle w:val="a9"/>
          <w:rFonts w:ascii="Times New Roman" w:hAnsi="Times New Roman" w:cs="Times New Roman"/>
          <w:sz w:val="28"/>
          <w:szCs w:val="28"/>
        </w:rPr>
        <w:footnoteReference w:id="42"/>
      </w:r>
      <w:r w:rsidRPr="002411BE">
        <w:rPr>
          <w:rFonts w:ascii="Times New Roman" w:hAnsi="Times New Roman" w:cs="Times New Roman"/>
          <w:sz w:val="28"/>
          <w:szCs w:val="28"/>
        </w:rPr>
        <w:t>.</w:t>
      </w:r>
    </w:p>
    <w:p w:rsidR="00EF543A" w:rsidRPr="002411BE" w:rsidRDefault="00EF543A" w:rsidP="00D61E81">
      <w:pPr>
        <w:pStyle w:val="ConsPlusNormal"/>
        <w:spacing w:line="360" w:lineRule="auto"/>
        <w:ind w:firstLine="709"/>
        <w:jc w:val="both"/>
        <w:rPr>
          <w:rFonts w:ascii="Times New Roman" w:hAnsi="Times New Roman" w:cs="Times New Roman"/>
          <w:sz w:val="28"/>
          <w:szCs w:val="28"/>
        </w:rPr>
      </w:pPr>
      <w:proofErr w:type="gramStart"/>
      <w:r w:rsidRPr="002411BE">
        <w:rPr>
          <w:rFonts w:ascii="Times New Roman" w:hAnsi="Times New Roman" w:cs="Times New Roman"/>
          <w:sz w:val="28"/>
          <w:szCs w:val="28"/>
        </w:rPr>
        <w:t xml:space="preserve">Важным является нововведение Федерального </w:t>
      </w:r>
      <w:hyperlink r:id="rId22" w:tooltip="Федеральный закон от 02.10.2007 N 229-ФЗ (ред. от 18.07.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закона</w:t>
        </w:r>
      </w:hyperlink>
      <w:r w:rsidRPr="002411BE">
        <w:rPr>
          <w:rFonts w:ascii="Times New Roman" w:hAnsi="Times New Roman" w:cs="Times New Roman"/>
          <w:sz w:val="28"/>
          <w:szCs w:val="28"/>
        </w:rPr>
        <w:t xml:space="preserve"> «Об исполнительном производстве», согласно которому в том случае, если федеральным законом или судебным актом, а также актом другого органа или должностного лица должнику установлен срок для исполнения требований, содержащихся в исполнительном документе, или предоставлена отсрочка или рассрочка исполнения указанных требований, течение срока предъявления такого исполнительного документа (исключая исполнительный документ о взыскании штрафа, назначенного в качестве</w:t>
      </w:r>
      <w:proofErr w:type="gramEnd"/>
      <w:r w:rsidRPr="002411BE">
        <w:rPr>
          <w:rFonts w:ascii="Times New Roman" w:hAnsi="Times New Roman" w:cs="Times New Roman"/>
          <w:sz w:val="28"/>
          <w:szCs w:val="28"/>
        </w:rPr>
        <w:t xml:space="preserve"> наказания за совершение преступления) начинается после дня окончания срока, установленного для исполнения должником требований, содержащихся в исполнительном документе, предоставления ему отсрочки или рассрочки исполнения указанных требований. Ранее подобного правила в законе не содержалось</w:t>
      </w:r>
      <w:r w:rsidRPr="002411BE">
        <w:rPr>
          <w:rStyle w:val="a9"/>
          <w:rFonts w:ascii="Times New Roman" w:hAnsi="Times New Roman" w:cs="Times New Roman"/>
          <w:sz w:val="28"/>
          <w:szCs w:val="28"/>
        </w:rPr>
        <w:footnoteReference w:id="43"/>
      </w:r>
      <w:r w:rsidRPr="002411BE">
        <w:rPr>
          <w:rFonts w:ascii="Times New Roman" w:hAnsi="Times New Roman" w:cs="Times New Roman"/>
          <w:sz w:val="28"/>
          <w:szCs w:val="28"/>
        </w:rPr>
        <w:t>.</w:t>
      </w:r>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lastRenderedPageBreak/>
        <w:t xml:space="preserve">Законодательство устанавливает возможность </w:t>
      </w:r>
      <w:r w:rsidRPr="002411BE">
        <w:rPr>
          <w:rFonts w:ascii="Times New Roman" w:hAnsi="Times New Roman" w:cs="Times New Roman"/>
          <w:bCs/>
          <w:sz w:val="28"/>
          <w:szCs w:val="28"/>
        </w:rPr>
        <w:t>перерыва срока</w:t>
      </w:r>
      <w:r w:rsidRPr="002411BE">
        <w:rPr>
          <w:rFonts w:ascii="Times New Roman" w:hAnsi="Times New Roman" w:cs="Times New Roman"/>
          <w:sz w:val="28"/>
          <w:szCs w:val="28"/>
        </w:rPr>
        <w:t xml:space="preserve"> предъявления исполнительного документа к исполнению (</w:t>
      </w:r>
      <w:hyperlink r:id="rId23" w:tooltip="Федеральный закон от 02.10.2007 N 229-ФЗ (ред. от 18.07.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ст. 22</w:t>
        </w:r>
      </w:hyperlink>
      <w:r w:rsidR="00D61E81" w:rsidRPr="002411BE">
        <w:rPr>
          <w:rFonts w:ascii="Times New Roman" w:hAnsi="Times New Roman" w:cs="Times New Roman"/>
          <w:sz w:val="28"/>
          <w:szCs w:val="28"/>
        </w:rPr>
        <w:t xml:space="preserve"> Федерального закона «Об исполнительном производстве»</w:t>
      </w:r>
      <w:r w:rsidRPr="002411BE">
        <w:rPr>
          <w:rFonts w:ascii="Times New Roman" w:hAnsi="Times New Roman" w:cs="Times New Roman"/>
          <w:sz w:val="28"/>
          <w:szCs w:val="28"/>
        </w:rPr>
        <w:t xml:space="preserve">; </w:t>
      </w:r>
      <w:hyperlink r:id="rId24" w:tooltip="&quot;Гражданский процессуальный кодекс Российской Федерации&quot; от 14.11.2002 N 138-ФЗ (ред. от 29.07.2017)------------ Недействующая редакция{КонсультантПлюс}" w:history="1">
        <w:r w:rsidRPr="002411BE">
          <w:rPr>
            <w:rFonts w:ascii="Times New Roman" w:hAnsi="Times New Roman" w:cs="Times New Roman"/>
            <w:sz w:val="28"/>
            <w:szCs w:val="28"/>
          </w:rPr>
          <w:t>ст. 432</w:t>
        </w:r>
      </w:hyperlink>
      <w:r w:rsidRPr="002411BE">
        <w:rPr>
          <w:rFonts w:ascii="Times New Roman" w:hAnsi="Times New Roman" w:cs="Times New Roman"/>
          <w:sz w:val="28"/>
          <w:szCs w:val="28"/>
        </w:rPr>
        <w:t xml:space="preserve"> ГПК). Так, срок предъявления исполнительного документа к исполнению прерывается:</w:t>
      </w:r>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1) предъявлением исполнительного документа к исполнению;</w:t>
      </w:r>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2) частичным исполнением исполнительного документа должником</w:t>
      </w:r>
      <w:r w:rsidR="00D61E81" w:rsidRPr="002411BE">
        <w:rPr>
          <w:rStyle w:val="a9"/>
          <w:rFonts w:ascii="Times New Roman" w:hAnsi="Times New Roman" w:cs="Times New Roman"/>
          <w:sz w:val="28"/>
          <w:szCs w:val="28"/>
        </w:rPr>
        <w:footnoteReference w:id="44"/>
      </w:r>
      <w:r w:rsidRPr="002411BE">
        <w:rPr>
          <w:rFonts w:ascii="Times New Roman" w:hAnsi="Times New Roman" w:cs="Times New Roman"/>
          <w:sz w:val="28"/>
          <w:szCs w:val="28"/>
        </w:rPr>
        <w:t>.</w:t>
      </w:r>
    </w:p>
    <w:p w:rsidR="00EF543A" w:rsidRPr="002411BE" w:rsidRDefault="00B202EE" w:rsidP="00D61E81">
      <w:pPr>
        <w:pStyle w:val="ConsPlusNormal"/>
        <w:spacing w:line="360" w:lineRule="auto"/>
        <w:ind w:firstLine="709"/>
        <w:jc w:val="both"/>
        <w:rPr>
          <w:rFonts w:ascii="Times New Roman" w:hAnsi="Times New Roman" w:cs="Times New Roman"/>
          <w:sz w:val="28"/>
          <w:szCs w:val="28"/>
        </w:rPr>
      </w:pPr>
      <w:proofErr w:type="gramStart"/>
      <w:r w:rsidRPr="002411BE">
        <w:rPr>
          <w:rFonts w:ascii="Times New Roman" w:hAnsi="Times New Roman" w:cs="Times New Roman"/>
          <w:sz w:val="28"/>
          <w:szCs w:val="28"/>
        </w:rPr>
        <w:t xml:space="preserve">Однако Конституционный Суд РФ в своем </w:t>
      </w:r>
      <w:hyperlink r:id="rId25" w:tooltip="Постановление Конституционного Суда РФ от 10.03.2016 N 7-П &quot;По делу о проверке конституционности части 1 статьи 21, части 2 статьи 22 и части 4 статьи 46 Федерального закона &quot;Об исполнительном производстве&quot; в связи с жалобой гражданина М.Л. Ростовцева&quot;{Консуль" w:history="1">
        <w:r w:rsidRPr="002411BE">
          <w:rPr>
            <w:rFonts w:ascii="Times New Roman" w:hAnsi="Times New Roman" w:cs="Times New Roman"/>
            <w:sz w:val="28"/>
            <w:szCs w:val="28"/>
          </w:rPr>
          <w:t>Постановлении</w:t>
        </w:r>
      </w:hyperlink>
      <w:r w:rsidR="00D61E81" w:rsidRPr="002411BE">
        <w:rPr>
          <w:rFonts w:ascii="Times New Roman" w:hAnsi="Times New Roman" w:cs="Times New Roman"/>
          <w:sz w:val="28"/>
          <w:szCs w:val="28"/>
        </w:rPr>
        <w:t xml:space="preserve"> от 10 марта 2016 г. №</w:t>
      </w:r>
      <w:r w:rsidRPr="002411BE">
        <w:rPr>
          <w:rFonts w:ascii="Times New Roman" w:hAnsi="Times New Roman" w:cs="Times New Roman"/>
          <w:sz w:val="28"/>
          <w:szCs w:val="28"/>
        </w:rPr>
        <w:t xml:space="preserve"> 7-П установил, что взаимосвязанные положения </w:t>
      </w:r>
      <w:hyperlink r:id="rId26" w:tooltip="Федеральный закон от 02.10.2007 N 229-ФЗ (ред. от 18.07.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ч. 1 ст. 21</w:t>
        </w:r>
      </w:hyperlink>
      <w:r w:rsidRPr="002411BE">
        <w:rPr>
          <w:rFonts w:ascii="Times New Roman" w:hAnsi="Times New Roman" w:cs="Times New Roman"/>
          <w:sz w:val="28"/>
          <w:szCs w:val="28"/>
        </w:rPr>
        <w:t xml:space="preserve">, </w:t>
      </w:r>
      <w:hyperlink r:id="rId27" w:tooltip="Федеральный закон от 02.10.2007 N 229-ФЗ (ред. от 18.07.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ч. 2 ст. 22</w:t>
        </w:r>
      </w:hyperlink>
      <w:r w:rsidRPr="002411BE">
        <w:rPr>
          <w:rFonts w:ascii="Times New Roman" w:hAnsi="Times New Roman" w:cs="Times New Roman"/>
          <w:sz w:val="28"/>
          <w:szCs w:val="28"/>
        </w:rPr>
        <w:t xml:space="preserve"> и </w:t>
      </w:r>
      <w:hyperlink r:id="rId28" w:tooltip="Федеральный закон от 02.10.2007 N 229-ФЗ (ред. от 18.07.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ч. 4 ст. 46</w:t>
        </w:r>
      </w:hyperlink>
      <w:r w:rsidR="00D61E81" w:rsidRPr="002411BE">
        <w:rPr>
          <w:rFonts w:ascii="Times New Roman" w:hAnsi="Times New Roman" w:cs="Times New Roman"/>
          <w:sz w:val="28"/>
          <w:szCs w:val="28"/>
        </w:rPr>
        <w:t xml:space="preserve"> Федерального закона «Об исполнительном производстве», как позволяющие –</w:t>
      </w:r>
      <w:r w:rsidRPr="002411BE">
        <w:rPr>
          <w:rFonts w:ascii="Times New Roman" w:hAnsi="Times New Roman" w:cs="Times New Roman"/>
          <w:sz w:val="28"/>
          <w:szCs w:val="28"/>
        </w:rPr>
        <w:t xml:space="preserve"> при неоднократном прерывании срока предъявления исполнительного документа к исполнению предъявлением исполнительного документа к исполнению с последующим возвращением взыскат</w:t>
      </w:r>
      <w:r w:rsidR="00D61E81" w:rsidRPr="002411BE">
        <w:rPr>
          <w:rFonts w:ascii="Times New Roman" w:hAnsi="Times New Roman" w:cs="Times New Roman"/>
          <w:sz w:val="28"/>
          <w:szCs w:val="28"/>
        </w:rPr>
        <w:t xml:space="preserve">елю на основании его заявления – </w:t>
      </w:r>
      <w:r w:rsidRPr="002411BE">
        <w:rPr>
          <w:rFonts w:ascii="Times New Roman" w:hAnsi="Times New Roman" w:cs="Times New Roman"/>
          <w:sz w:val="28"/>
          <w:szCs w:val="28"/>
        </w:rPr>
        <w:t xml:space="preserve"> всякий раз исчислять течение этого срока заново с момента возвращения исполнительного документа по данному основанию взыскателю и продлевать его тем самым на неопределенно длительное время, не соответствуют </w:t>
      </w:r>
      <w:hyperlink r:id="rId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2411BE">
          <w:rPr>
            <w:rFonts w:ascii="Times New Roman" w:hAnsi="Times New Roman" w:cs="Times New Roman"/>
            <w:sz w:val="28"/>
            <w:szCs w:val="28"/>
          </w:rPr>
          <w:t>Конституции</w:t>
        </w:r>
      </w:hyperlink>
      <w:r w:rsidRPr="002411BE">
        <w:rPr>
          <w:rFonts w:ascii="Times New Roman" w:hAnsi="Times New Roman" w:cs="Times New Roman"/>
          <w:sz w:val="28"/>
          <w:szCs w:val="28"/>
        </w:rPr>
        <w:t xml:space="preserve"> РФ, ее </w:t>
      </w:r>
      <w:hyperlink r:id="rId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2411BE">
          <w:rPr>
            <w:rFonts w:ascii="Times New Roman" w:hAnsi="Times New Roman" w:cs="Times New Roman"/>
            <w:sz w:val="28"/>
            <w:szCs w:val="28"/>
          </w:rPr>
          <w:t>ч. 2 ст. 35</w:t>
        </w:r>
      </w:hyperlink>
      <w:r w:rsidRPr="002411BE">
        <w:rPr>
          <w:rFonts w:ascii="Times New Roman" w:hAnsi="Times New Roman" w:cs="Times New Roman"/>
          <w:sz w:val="28"/>
          <w:szCs w:val="28"/>
        </w:rPr>
        <w:t xml:space="preserve">, </w:t>
      </w:r>
      <w:hyperlink r:id="rId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2411BE">
          <w:rPr>
            <w:rFonts w:ascii="Times New Roman" w:hAnsi="Times New Roman" w:cs="Times New Roman"/>
            <w:sz w:val="28"/>
            <w:szCs w:val="28"/>
          </w:rPr>
          <w:t>ч. 1 ст. 46</w:t>
        </w:r>
      </w:hyperlink>
      <w:r w:rsidRPr="002411BE">
        <w:rPr>
          <w:rFonts w:ascii="Times New Roman" w:hAnsi="Times New Roman" w:cs="Times New Roman"/>
          <w:sz w:val="28"/>
          <w:szCs w:val="28"/>
        </w:rPr>
        <w:t xml:space="preserve"> и </w:t>
      </w:r>
      <w:hyperlink r:id="rId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2411BE">
          <w:rPr>
            <w:rFonts w:ascii="Times New Roman" w:hAnsi="Times New Roman" w:cs="Times New Roman"/>
            <w:sz w:val="28"/>
            <w:szCs w:val="28"/>
          </w:rPr>
          <w:t>ч. 3 ст. 55</w:t>
        </w:r>
      </w:hyperlink>
      <w:r w:rsidR="00D61E81" w:rsidRPr="002411BE">
        <w:rPr>
          <w:rStyle w:val="a9"/>
          <w:rFonts w:ascii="Times New Roman" w:hAnsi="Times New Roman" w:cs="Times New Roman"/>
          <w:sz w:val="28"/>
          <w:szCs w:val="28"/>
        </w:rPr>
        <w:footnoteReference w:id="45"/>
      </w:r>
      <w:r w:rsidRPr="002411BE">
        <w:rPr>
          <w:rFonts w:ascii="Times New Roman" w:hAnsi="Times New Roman" w:cs="Times New Roman"/>
          <w:sz w:val="28"/>
          <w:szCs w:val="28"/>
        </w:rPr>
        <w:t>.</w:t>
      </w:r>
      <w:proofErr w:type="gramEnd"/>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proofErr w:type="gramStart"/>
      <w:r w:rsidRPr="002411BE">
        <w:rPr>
          <w:rFonts w:ascii="Times New Roman" w:hAnsi="Times New Roman" w:cs="Times New Roman"/>
          <w:sz w:val="28"/>
          <w:szCs w:val="28"/>
        </w:rPr>
        <w:t xml:space="preserve">Таким образом, ст. 22 Федерального закона «Об исполнительном производстве» была дополнена </w:t>
      </w:r>
      <w:hyperlink r:id="rId33" w:tooltip="Федеральный закон от 02.10.2007 N 229-ФЗ (ред. от 05.12.2017) &quot;Об исполнительном производстве&quot;------------ Недействующая редакция{КонсультантПлюс}" w:history="1">
        <w:r w:rsidRPr="002411BE">
          <w:rPr>
            <w:rFonts w:ascii="Times New Roman" w:hAnsi="Times New Roman" w:cs="Times New Roman"/>
            <w:sz w:val="28"/>
            <w:szCs w:val="28"/>
          </w:rPr>
          <w:t>ч. 3.1</w:t>
        </w:r>
      </w:hyperlink>
      <w:r w:rsidRPr="002411BE">
        <w:rPr>
          <w:rFonts w:ascii="Times New Roman" w:hAnsi="Times New Roman" w:cs="Times New Roman"/>
          <w:sz w:val="28"/>
          <w:szCs w:val="28"/>
        </w:rPr>
        <w:t>, в соответствии с которой в случае, если исполнительный документ ранее предъявлялся к исполнению, но исполнительное производство по нему было окончено в связи с заявлением взыскателя об отзыве исполнительного документа либо в связи с совершением взыскателем действий, препятствующих его исполнению, из установленной законом соответствующей продолжительности срока предъявления исполнительного</w:t>
      </w:r>
      <w:proofErr w:type="gramEnd"/>
      <w:r w:rsidRPr="002411BE">
        <w:rPr>
          <w:rFonts w:ascii="Times New Roman" w:hAnsi="Times New Roman" w:cs="Times New Roman"/>
          <w:sz w:val="28"/>
          <w:szCs w:val="28"/>
        </w:rPr>
        <w:t xml:space="preserve"> документа к исполнению вычитается период, начиная со дня предъявления данного исполнительного документа к исполнению до дня окончания по нему исполнительного производства.</w:t>
      </w:r>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Как видно из приведенной нормы, законодатель предусмотрел еще </w:t>
      </w:r>
      <w:r w:rsidRPr="002411BE">
        <w:rPr>
          <w:rFonts w:ascii="Times New Roman" w:hAnsi="Times New Roman" w:cs="Times New Roman"/>
          <w:sz w:val="28"/>
          <w:szCs w:val="28"/>
        </w:rPr>
        <w:lastRenderedPageBreak/>
        <w:t>одно основание для вычитания определенного периода из общего срока предъявления исполнительного документа к исполнению. Таким основанием является совершение взыскателем действий, препятствующих исполнению исполнительного документа и приведших к окончанию исполнительного производства.</w:t>
      </w:r>
    </w:p>
    <w:p w:rsidR="00B202EE" w:rsidRPr="002411BE" w:rsidRDefault="00B202EE" w:rsidP="00D61E81">
      <w:pPr>
        <w:pStyle w:val="ConsPlusNormal"/>
        <w:spacing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Аналогичной нормой были дополнены также </w:t>
      </w:r>
      <w:hyperlink r:id="rId34" w:tooltip="&quot;Арбитражный процессуальный кодекс Российской Федерации&quot; от 24.07.2002 N 95-ФЗ (ред. от 29.07.2017)------------ Недействующая редакция{КонсультантПлюс}" w:history="1">
        <w:r w:rsidRPr="002411BE">
          <w:rPr>
            <w:rFonts w:ascii="Times New Roman" w:hAnsi="Times New Roman" w:cs="Times New Roman"/>
            <w:sz w:val="28"/>
            <w:szCs w:val="28"/>
          </w:rPr>
          <w:t>ст. 321</w:t>
        </w:r>
      </w:hyperlink>
      <w:r w:rsidRPr="002411BE">
        <w:rPr>
          <w:rFonts w:ascii="Times New Roman" w:hAnsi="Times New Roman" w:cs="Times New Roman"/>
          <w:sz w:val="28"/>
          <w:szCs w:val="28"/>
        </w:rPr>
        <w:t xml:space="preserve"> АПК РФ (в упомянутую статью введена </w:t>
      </w:r>
      <w:hyperlink r:id="rId35" w:tooltip="&quot;Арбитражный процессуальный кодекс Российской Федерации&quot; от 24.07.2002 N 95-ФЗ (ред. от 29.07.2017)------------ Недействующая редакция{КонсультантПлюс}" w:history="1">
        <w:r w:rsidRPr="002411BE">
          <w:rPr>
            <w:rFonts w:ascii="Times New Roman" w:hAnsi="Times New Roman" w:cs="Times New Roman"/>
            <w:sz w:val="28"/>
            <w:szCs w:val="28"/>
          </w:rPr>
          <w:t>ч. 5</w:t>
        </w:r>
      </w:hyperlink>
      <w:r w:rsidRPr="002411BE">
        <w:rPr>
          <w:rFonts w:ascii="Times New Roman" w:hAnsi="Times New Roman" w:cs="Times New Roman"/>
          <w:sz w:val="28"/>
          <w:szCs w:val="28"/>
        </w:rPr>
        <w:t xml:space="preserve">) и </w:t>
      </w:r>
      <w:hyperlink r:id="rId36" w:tooltip="&quot;Кодекс административного судопроизводства Российской Федерации&quot; от 08.03.2015 N 21-ФЗ (ред. от 05.12.2017)------------ Недействующая редакция{КонсультантПлюс}" w:history="1">
        <w:r w:rsidRPr="002411BE">
          <w:rPr>
            <w:rFonts w:ascii="Times New Roman" w:hAnsi="Times New Roman" w:cs="Times New Roman"/>
            <w:sz w:val="28"/>
            <w:szCs w:val="28"/>
          </w:rPr>
          <w:t>ст. 356</w:t>
        </w:r>
      </w:hyperlink>
      <w:r w:rsidRPr="002411BE">
        <w:rPr>
          <w:rFonts w:ascii="Times New Roman" w:hAnsi="Times New Roman" w:cs="Times New Roman"/>
          <w:sz w:val="28"/>
          <w:szCs w:val="28"/>
        </w:rPr>
        <w:t xml:space="preserve"> КАС РФ (в нее введена </w:t>
      </w:r>
      <w:hyperlink r:id="rId37" w:tooltip="&quot;Кодекс административного судопроизводства Российской Федерации&quot; от 08.03.2015 N 21-ФЗ (ред. от 05.12.2017)------------ Недействующая редакция{КонсультантПлюс}" w:history="1">
        <w:r w:rsidRPr="002411BE">
          <w:rPr>
            <w:rFonts w:ascii="Times New Roman" w:hAnsi="Times New Roman" w:cs="Times New Roman"/>
            <w:sz w:val="28"/>
            <w:szCs w:val="28"/>
          </w:rPr>
          <w:t>ч. 6</w:t>
        </w:r>
      </w:hyperlink>
      <w:r w:rsidRPr="002411BE">
        <w:rPr>
          <w:rFonts w:ascii="Times New Roman" w:hAnsi="Times New Roman" w:cs="Times New Roman"/>
          <w:sz w:val="28"/>
          <w:szCs w:val="28"/>
        </w:rPr>
        <w:t>), которые регулируют вопросы о сроках предъявления исполнительного документа к исполнению</w:t>
      </w:r>
      <w:r w:rsidR="00D61E81" w:rsidRPr="002411BE">
        <w:rPr>
          <w:rStyle w:val="a9"/>
          <w:rFonts w:ascii="Times New Roman" w:hAnsi="Times New Roman" w:cs="Times New Roman"/>
          <w:sz w:val="28"/>
          <w:szCs w:val="28"/>
        </w:rPr>
        <w:footnoteReference w:id="46"/>
      </w:r>
      <w:r w:rsidRPr="002411BE">
        <w:rPr>
          <w:rFonts w:ascii="Times New Roman" w:hAnsi="Times New Roman" w:cs="Times New Roman"/>
          <w:sz w:val="28"/>
          <w:szCs w:val="28"/>
        </w:rPr>
        <w:t>.</w:t>
      </w:r>
    </w:p>
    <w:p w:rsidR="00133280" w:rsidRPr="002411BE" w:rsidRDefault="00133280"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Таким образом, </w:t>
      </w:r>
      <w:r w:rsidR="00520BF1" w:rsidRPr="002411BE">
        <w:rPr>
          <w:rFonts w:ascii="Times New Roman" w:hAnsi="Times New Roman" w:cs="Times New Roman"/>
          <w:sz w:val="28"/>
          <w:szCs w:val="28"/>
        </w:rPr>
        <w:t>непосредственной задачей исполнительного производства является принудительное исполнение судебных актов и актов других органов, уполномоченных возлагать на граждан, юридических лиц те или иные обязанности. Своевременное исполнение решения суда обеспечивает его устойчивость, гарантирует осуществление субъективных прав, которые этим решением признаны, а также выполнение юридических обязанностей, подтвержденных таким решением</w:t>
      </w:r>
      <w:r w:rsidR="00520BF1" w:rsidRPr="002411BE">
        <w:rPr>
          <w:rStyle w:val="a9"/>
          <w:rFonts w:ascii="Times New Roman" w:hAnsi="Times New Roman" w:cs="Times New Roman"/>
          <w:sz w:val="28"/>
          <w:szCs w:val="28"/>
        </w:rPr>
        <w:footnoteReference w:id="47"/>
      </w:r>
      <w:r w:rsidR="00520BF1" w:rsidRPr="002411BE">
        <w:rPr>
          <w:rFonts w:ascii="Times New Roman" w:hAnsi="Times New Roman" w:cs="Times New Roman"/>
          <w:sz w:val="28"/>
          <w:szCs w:val="28"/>
        </w:rPr>
        <w:t>.</w:t>
      </w:r>
    </w:p>
    <w:p w:rsidR="00193AA9" w:rsidRPr="002411BE" w:rsidRDefault="00193AA9"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Однако проблемы с исполнением исполнительных документов в России существуют и ярко выражены. Подтверждением тому выступают, такие попытки государства по решению данных проблем, как долгосрочная программа повышения эффективности исполнения судебных решений (2011 – 2020 годы) разработанная во исполнение подпункта «е» пункта 8 Национального плана противодействия коррупции на 2010-2011 годы, утвержденного Указом Президента Российской Федерации от 31 июля 2008 г. № Пр-1568.</w:t>
      </w:r>
    </w:p>
    <w:p w:rsidR="0040523F" w:rsidRPr="002411BE" w:rsidRDefault="0040523F" w:rsidP="00021E6F">
      <w:pPr>
        <w:spacing w:after="0" w:line="360" w:lineRule="auto"/>
        <w:ind w:firstLine="709"/>
        <w:jc w:val="both"/>
        <w:rPr>
          <w:rFonts w:ascii="Times New Roman" w:hAnsi="Times New Roman" w:cs="Times New Roman"/>
          <w:sz w:val="28"/>
          <w:szCs w:val="28"/>
        </w:rPr>
      </w:pPr>
      <w:proofErr w:type="gramStart"/>
      <w:r w:rsidRPr="002411BE">
        <w:rPr>
          <w:rFonts w:ascii="Times New Roman" w:hAnsi="Times New Roman" w:cs="Times New Roman"/>
          <w:sz w:val="28"/>
          <w:szCs w:val="28"/>
        </w:rPr>
        <w:t xml:space="preserve">Тогда как в проекте Долгосрочной программы повышения эффективности исполнения судебных решений (2011 – 2020 годы), подготовленной Министерством юстиции  России, говорится, что «отсутствие эффективности исполнения актов судов влечет возникновение </w:t>
      </w:r>
      <w:r w:rsidRPr="002411BE">
        <w:rPr>
          <w:rFonts w:ascii="Times New Roman" w:hAnsi="Times New Roman" w:cs="Times New Roman"/>
          <w:sz w:val="28"/>
          <w:szCs w:val="28"/>
        </w:rPr>
        <w:lastRenderedPageBreak/>
        <w:t xml:space="preserve">проблем не только  в правовой сфере, </w:t>
      </w:r>
      <w:r w:rsidRPr="002411BE">
        <w:rPr>
          <w:rFonts w:ascii="Times New Roman" w:hAnsi="Times New Roman" w:cs="Times New Roman"/>
          <w:sz w:val="28"/>
          <w:szCs w:val="28"/>
          <w:shd w:val="clear" w:color="auto" w:fill="FFFFFF"/>
        </w:rPr>
        <w:t xml:space="preserve">но и в </w:t>
      </w:r>
      <w:proofErr w:type="spellStart"/>
      <w:r w:rsidRPr="002411BE">
        <w:rPr>
          <w:rFonts w:ascii="Times New Roman" w:hAnsi="Times New Roman" w:cs="Times New Roman"/>
          <w:sz w:val="28"/>
          <w:szCs w:val="28"/>
          <w:shd w:val="clear" w:color="auto" w:fill="FFFFFF"/>
        </w:rPr>
        <w:t>общесоциальном</w:t>
      </w:r>
      <w:proofErr w:type="spellEnd"/>
      <w:r w:rsidRPr="002411BE">
        <w:rPr>
          <w:rFonts w:ascii="Times New Roman" w:hAnsi="Times New Roman" w:cs="Times New Roman"/>
          <w:sz w:val="28"/>
          <w:szCs w:val="28"/>
          <w:shd w:val="clear" w:color="auto" w:fill="FFFFFF"/>
        </w:rPr>
        <w:t xml:space="preserve"> аспекте, поскольку способствует формированию в обществе </w:t>
      </w:r>
      <w:r w:rsidRPr="002411BE">
        <w:rPr>
          <w:rFonts w:ascii="Times New Roman" w:hAnsi="Times New Roman" w:cs="Times New Roman"/>
          <w:bCs/>
          <w:sz w:val="28"/>
          <w:szCs w:val="28"/>
          <w:shd w:val="clear" w:color="auto" w:fill="FFFFFF"/>
        </w:rPr>
        <w:t>правового</w:t>
      </w:r>
      <w:r w:rsidRPr="002411BE">
        <w:rPr>
          <w:rFonts w:ascii="Times New Roman" w:hAnsi="Times New Roman" w:cs="Times New Roman"/>
          <w:sz w:val="28"/>
          <w:szCs w:val="28"/>
          <w:shd w:val="clear" w:color="auto" w:fill="FFFFFF"/>
        </w:rPr>
        <w:t> нигилизма, неуважительного отношения к закону и </w:t>
      </w:r>
      <w:r w:rsidRPr="002411BE">
        <w:rPr>
          <w:rFonts w:ascii="Times New Roman" w:hAnsi="Times New Roman" w:cs="Times New Roman"/>
          <w:bCs/>
          <w:sz w:val="28"/>
          <w:szCs w:val="28"/>
          <w:shd w:val="clear" w:color="auto" w:fill="FFFFFF"/>
        </w:rPr>
        <w:t>суду</w:t>
      </w:r>
      <w:r w:rsidRPr="002411BE">
        <w:rPr>
          <w:rFonts w:ascii="Times New Roman" w:hAnsi="Times New Roman" w:cs="Times New Roman"/>
          <w:sz w:val="28"/>
          <w:szCs w:val="28"/>
          <w:shd w:val="clear" w:color="auto" w:fill="FFFFFF"/>
        </w:rPr>
        <w:t>, игнорированию своих гражданско-</w:t>
      </w:r>
      <w:r w:rsidRPr="002411BE">
        <w:rPr>
          <w:rFonts w:ascii="Times New Roman" w:hAnsi="Times New Roman" w:cs="Times New Roman"/>
          <w:bCs/>
          <w:sz w:val="28"/>
          <w:szCs w:val="28"/>
          <w:shd w:val="clear" w:color="auto" w:fill="FFFFFF"/>
        </w:rPr>
        <w:t>правовых</w:t>
      </w:r>
      <w:r w:rsidRPr="002411BE">
        <w:rPr>
          <w:rFonts w:ascii="Times New Roman" w:hAnsi="Times New Roman" w:cs="Times New Roman"/>
          <w:sz w:val="28"/>
          <w:szCs w:val="28"/>
          <w:shd w:val="clear" w:color="auto" w:fill="FFFFFF"/>
        </w:rPr>
        <w:t> и иных обязанностей</w:t>
      </w:r>
      <w:r w:rsidRPr="002411BE">
        <w:rPr>
          <w:rFonts w:ascii="Times New Roman" w:hAnsi="Times New Roman" w:cs="Times New Roman"/>
          <w:sz w:val="28"/>
          <w:szCs w:val="28"/>
        </w:rPr>
        <w:t>»</w:t>
      </w:r>
      <w:r w:rsidR="00193AA9" w:rsidRPr="002411BE">
        <w:rPr>
          <w:rStyle w:val="a9"/>
          <w:rFonts w:ascii="Times New Roman" w:hAnsi="Times New Roman" w:cs="Times New Roman"/>
          <w:sz w:val="28"/>
          <w:szCs w:val="28"/>
        </w:rPr>
        <w:t xml:space="preserve"> </w:t>
      </w:r>
      <w:r w:rsidR="00193AA9" w:rsidRPr="002411BE">
        <w:rPr>
          <w:rStyle w:val="a9"/>
          <w:rFonts w:ascii="Times New Roman" w:hAnsi="Times New Roman" w:cs="Times New Roman"/>
          <w:sz w:val="28"/>
          <w:szCs w:val="28"/>
        </w:rPr>
        <w:footnoteReference w:id="48"/>
      </w:r>
      <w:r w:rsidR="00193AA9" w:rsidRPr="002411BE">
        <w:rPr>
          <w:rFonts w:ascii="Times New Roman" w:hAnsi="Times New Roman" w:cs="Times New Roman"/>
          <w:sz w:val="28"/>
          <w:szCs w:val="28"/>
        </w:rPr>
        <w:t>.</w:t>
      </w:r>
      <w:proofErr w:type="gramEnd"/>
    </w:p>
    <w:p w:rsidR="00193AA9" w:rsidRPr="002411BE" w:rsidRDefault="00193AA9"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Так, одной из основных проблем своевременного исполнения судебных актов судов общей юрисдикции является проблема обеспечения эффективности их исполнения, которая характеризуется большой загруженностью службы судебных приставов из – </w:t>
      </w:r>
      <w:proofErr w:type="gramStart"/>
      <w:r w:rsidRPr="002411BE">
        <w:rPr>
          <w:rFonts w:ascii="Times New Roman" w:hAnsi="Times New Roman" w:cs="Times New Roman"/>
          <w:sz w:val="28"/>
          <w:szCs w:val="28"/>
        </w:rPr>
        <w:t>за</w:t>
      </w:r>
      <w:proofErr w:type="gramEnd"/>
      <w:r w:rsidRPr="002411BE">
        <w:rPr>
          <w:rFonts w:ascii="Times New Roman" w:hAnsi="Times New Roman" w:cs="Times New Roman"/>
          <w:sz w:val="28"/>
          <w:szCs w:val="28"/>
        </w:rPr>
        <w:t xml:space="preserve"> существенного объёма исполнительных производств. Ведь помимо судебных актов, ФССП осуществляет принудительное исполнение актов других органов о взыскании штрафов, пеней, неустоек.</w:t>
      </w:r>
    </w:p>
    <w:p w:rsidR="00021E6F" w:rsidRPr="002411BE" w:rsidRDefault="00193AA9"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Еще одной причиной возникновения проблем при исполнении исполнительных документов, выступает низкий уровень общей и правовой культуры, судебных приставов исполнителей. Нежелание приставов, мобильно, эффективно и добросовестно относиться к своим должностным обязанностям, совершение со стороны приставов должностных проступков и правонарушений</w:t>
      </w:r>
      <w:r w:rsidR="00021E6F" w:rsidRPr="002411BE">
        <w:rPr>
          <w:rStyle w:val="a9"/>
          <w:rFonts w:ascii="Times New Roman" w:hAnsi="Times New Roman" w:cs="Times New Roman"/>
          <w:sz w:val="28"/>
          <w:szCs w:val="28"/>
        </w:rPr>
        <w:footnoteReference w:id="49"/>
      </w:r>
      <w:r w:rsidRPr="002411BE">
        <w:rPr>
          <w:rFonts w:ascii="Times New Roman" w:hAnsi="Times New Roman" w:cs="Times New Roman"/>
          <w:sz w:val="28"/>
          <w:szCs w:val="28"/>
        </w:rPr>
        <w:t>.</w:t>
      </w:r>
    </w:p>
    <w:p w:rsidR="00021E6F" w:rsidRPr="002411BE" w:rsidRDefault="00193AA9"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И наконец, Причиной низкого уровня исполнения судебных актов следует искать не только в системе государственных и судебных органов, но и в самом обществе. Зачастую, должники не желают исполнять вступившие в законную силу судебные решения. Считается допустимым ввести в </w:t>
      </w:r>
      <w:proofErr w:type="gramStart"/>
      <w:r w:rsidRPr="002411BE">
        <w:rPr>
          <w:rFonts w:ascii="Times New Roman" w:hAnsi="Times New Roman" w:cs="Times New Roman"/>
          <w:sz w:val="28"/>
          <w:szCs w:val="28"/>
        </w:rPr>
        <w:t>заблуждение</w:t>
      </w:r>
      <w:proofErr w:type="gramEnd"/>
      <w:r w:rsidRPr="002411BE">
        <w:rPr>
          <w:rFonts w:ascii="Times New Roman" w:hAnsi="Times New Roman" w:cs="Times New Roman"/>
          <w:sz w:val="28"/>
          <w:szCs w:val="28"/>
        </w:rPr>
        <w:t xml:space="preserve"> нежели исполнить требования исполнительных документов.</w:t>
      </w:r>
    </w:p>
    <w:p w:rsidR="00021E6F" w:rsidRPr="002411BE" w:rsidRDefault="00021E6F"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Существуют и объективные причины: отсутствие имущества, принадлежащего должнику; отсутствие денежных средств на расчётных счетах. Но их доля в числе причин неисполнения решений не так велика. </w:t>
      </w:r>
    </w:p>
    <w:p w:rsidR="00021E6F" w:rsidRPr="002411BE" w:rsidRDefault="00021E6F"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Ещё одной не менее важной проблемой является неопределенность решений судов. Нередки случаи, когда вынесенное судебное решение не </w:t>
      </w:r>
      <w:r w:rsidRPr="002411BE">
        <w:rPr>
          <w:rFonts w:ascii="Times New Roman" w:hAnsi="Times New Roman" w:cs="Times New Roman"/>
          <w:sz w:val="28"/>
          <w:szCs w:val="28"/>
        </w:rPr>
        <w:lastRenderedPageBreak/>
        <w:t>может быть исполнено стороной либо обеими сторонами сразу, так как само решение, при приведении его в исполнение повлечёт за собой нарушение прав и свобод граждан. Очередной проблемой является правопреемство в исполнительном производстве. Судебный пристав –  исполнитель производит замену стороны исполнительного производства на основании судебного акта о замене стороны исполнительного производства правопреемником по исполнительному документу, выданному на основании судебного акта или являющегося судебным актом. Решение данного вопроса существенно затягивает сроки исполнения судебного решения</w:t>
      </w:r>
      <w:r w:rsidRPr="002411BE">
        <w:rPr>
          <w:rStyle w:val="a9"/>
          <w:rFonts w:ascii="Times New Roman" w:hAnsi="Times New Roman" w:cs="Times New Roman"/>
          <w:sz w:val="28"/>
          <w:szCs w:val="28"/>
        </w:rPr>
        <w:footnoteReference w:id="50"/>
      </w:r>
      <w:r w:rsidRPr="002411BE">
        <w:rPr>
          <w:rFonts w:ascii="Times New Roman" w:hAnsi="Times New Roman" w:cs="Times New Roman"/>
          <w:sz w:val="28"/>
          <w:szCs w:val="28"/>
        </w:rPr>
        <w:t xml:space="preserve">. </w:t>
      </w:r>
    </w:p>
    <w:p w:rsidR="00021E6F" w:rsidRPr="002411BE" w:rsidRDefault="00021E6F"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 xml:space="preserve">Для решения данной проблемы необходимо наделить судебных приставов полномочиями самостоятельно выносить определение о замене стороны исполнительного производства. </w:t>
      </w:r>
    </w:p>
    <w:p w:rsidR="00012689" w:rsidRPr="002411BE" w:rsidRDefault="00021E6F" w:rsidP="00021E6F">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Другой проблемой является утрата судебными приставам</w:t>
      </w:r>
      <w:proofErr w:type="gramStart"/>
      <w:r w:rsidRPr="002411BE">
        <w:rPr>
          <w:rFonts w:ascii="Times New Roman" w:hAnsi="Times New Roman" w:cs="Times New Roman"/>
          <w:sz w:val="28"/>
          <w:szCs w:val="28"/>
        </w:rPr>
        <w:t>и</w:t>
      </w:r>
      <w:r w:rsidR="00012689" w:rsidRPr="002411BE">
        <w:rPr>
          <w:rFonts w:ascii="Times New Roman" w:hAnsi="Times New Roman" w:cs="Times New Roman"/>
          <w:sz w:val="28"/>
          <w:szCs w:val="28"/>
        </w:rPr>
        <w:t>-</w:t>
      </w:r>
      <w:proofErr w:type="gramEnd"/>
      <w:r w:rsidRPr="002411BE">
        <w:rPr>
          <w:rFonts w:ascii="Times New Roman" w:hAnsi="Times New Roman" w:cs="Times New Roman"/>
          <w:sz w:val="28"/>
          <w:szCs w:val="28"/>
        </w:rPr>
        <w:t xml:space="preserve"> исполнителями исполнительных документов. Это происходит ввиду халатного отношения к исполнительным производствам, находящимся на исполнении, а также при передаче исполнительн</w:t>
      </w:r>
      <w:r w:rsidR="00012689" w:rsidRPr="002411BE">
        <w:rPr>
          <w:rFonts w:ascii="Times New Roman" w:hAnsi="Times New Roman" w:cs="Times New Roman"/>
          <w:sz w:val="28"/>
          <w:szCs w:val="28"/>
        </w:rPr>
        <w:t>ого</w:t>
      </w:r>
      <w:r w:rsidRPr="002411BE">
        <w:rPr>
          <w:rFonts w:ascii="Times New Roman" w:hAnsi="Times New Roman" w:cs="Times New Roman"/>
          <w:sz w:val="28"/>
          <w:szCs w:val="28"/>
        </w:rPr>
        <w:t xml:space="preserve"> производств</w:t>
      </w:r>
      <w:r w:rsidR="00012689" w:rsidRPr="002411BE">
        <w:rPr>
          <w:rFonts w:ascii="Times New Roman" w:hAnsi="Times New Roman" w:cs="Times New Roman"/>
          <w:sz w:val="28"/>
          <w:szCs w:val="28"/>
        </w:rPr>
        <w:t>а от одного судебного пристава-</w:t>
      </w:r>
      <w:r w:rsidRPr="002411BE">
        <w:rPr>
          <w:rFonts w:ascii="Times New Roman" w:hAnsi="Times New Roman" w:cs="Times New Roman"/>
          <w:sz w:val="28"/>
          <w:szCs w:val="28"/>
        </w:rPr>
        <w:t>исполнителя к другому</w:t>
      </w:r>
      <w:r w:rsidR="00012689" w:rsidRPr="002411BE">
        <w:rPr>
          <w:rFonts w:ascii="Times New Roman" w:hAnsi="Times New Roman" w:cs="Times New Roman"/>
          <w:sz w:val="28"/>
          <w:szCs w:val="28"/>
        </w:rPr>
        <w:t>, например, при смене должником адреса регистрации либо пребывания, так исполнительное производство передается в отделение по территориальности, при передаче зачастую происходит утеря исполнительных документов</w:t>
      </w:r>
      <w:r w:rsidRPr="002411BE">
        <w:rPr>
          <w:rFonts w:ascii="Times New Roman" w:hAnsi="Times New Roman" w:cs="Times New Roman"/>
          <w:sz w:val="28"/>
          <w:szCs w:val="28"/>
        </w:rPr>
        <w:t>.</w:t>
      </w:r>
    </w:p>
    <w:p w:rsidR="002411BE" w:rsidRPr="007B1B92" w:rsidRDefault="006D4A97" w:rsidP="007B1B92">
      <w:pPr>
        <w:spacing w:after="0" w:line="360" w:lineRule="auto"/>
        <w:ind w:firstLine="709"/>
        <w:jc w:val="both"/>
        <w:rPr>
          <w:rFonts w:ascii="Times New Roman" w:hAnsi="Times New Roman" w:cs="Times New Roman"/>
          <w:sz w:val="28"/>
          <w:szCs w:val="28"/>
        </w:rPr>
      </w:pPr>
      <w:r w:rsidRPr="002411BE">
        <w:rPr>
          <w:rFonts w:ascii="Times New Roman" w:hAnsi="Times New Roman" w:cs="Times New Roman"/>
          <w:sz w:val="28"/>
          <w:szCs w:val="28"/>
        </w:rPr>
        <w:t>Таким образом, для решения проблем, связанных с исполнением исполнительных документов, требуется комплекс мер как законодательного, так и  организационного характера, в частности, повышение качества принудительного</w:t>
      </w:r>
      <w:r w:rsidR="002411BE" w:rsidRPr="002411BE">
        <w:rPr>
          <w:rFonts w:ascii="Times New Roman" w:hAnsi="Times New Roman" w:cs="Times New Roman"/>
          <w:sz w:val="28"/>
          <w:szCs w:val="28"/>
        </w:rPr>
        <w:t xml:space="preserve"> исполнения судебных актов, а также актов иных юрисдикционных органов и должностных лиц, необходимо повысить правовую </w:t>
      </w:r>
      <w:proofErr w:type="gramStart"/>
      <w:r w:rsidR="002411BE" w:rsidRPr="002411BE">
        <w:rPr>
          <w:rFonts w:ascii="Times New Roman" w:hAnsi="Times New Roman" w:cs="Times New Roman"/>
          <w:sz w:val="28"/>
          <w:szCs w:val="28"/>
        </w:rPr>
        <w:t>культуру</w:t>
      </w:r>
      <w:proofErr w:type="gramEnd"/>
      <w:r w:rsidR="002411BE" w:rsidRPr="002411BE">
        <w:rPr>
          <w:rFonts w:ascii="Times New Roman" w:hAnsi="Times New Roman" w:cs="Times New Roman"/>
          <w:sz w:val="28"/>
          <w:szCs w:val="28"/>
        </w:rPr>
        <w:t xml:space="preserve"> как пристава-исполнителя, так и должника и взыскателя, укрепит судебный контроль над исполнением решений, а также объективно и полно </w:t>
      </w:r>
      <w:proofErr w:type="spellStart"/>
      <w:r w:rsidR="002411BE" w:rsidRPr="002411BE">
        <w:rPr>
          <w:rFonts w:ascii="Times New Roman" w:hAnsi="Times New Roman" w:cs="Times New Roman"/>
          <w:sz w:val="28"/>
          <w:szCs w:val="28"/>
        </w:rPr>
        <w:t>рассмотривать</w:t>
      </w:r>
      <w:proofErr w:type="spellEnd"/>
      <w:r w:rsidR="002411BE" w:rsidRPr="002411BE">
        <w:rPr>
          <w:rFonts w:ascii="Times New Roman" w:hAnsi="Times New Roman" w:cs="Times New Roman"/>
          <w:sz w:val="28"/>
          <w:szCs w:val="28"/>
        </w:rPr>
        <w:t xml:space="preserve"> жалобы на нарушение сроков исполнения, на незаконные действия и бездействие судебных приставов-исполнителей.</w:t>
      </w:r>
    </w:p>
    <w:p w:rsidR="006107CF" w:rsidRDefault="006374C8" w:rsidP="001D52F9">
      <w:pPr>
        <w:autoSpaceDE w:val="0"/>
        <w:autoSpaceDN w:val="0"/>
        <w:adjustRightInd w:val="0"/>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ЗАКЛЮЧЕНИЕ</w:t>
      </w:r>
    </w:p>
    <w:p w:rsidR="00A56FE0" w:rsidRPr="00FB18CD" w:rsidRDefault="00A56FE0" w:rsidP="001D52F9">
      <w:pPr>
        <w:autoSpaceDE w:val="0"/>
        <w:autoSpaceDN w:val="0"/>
        <w:adjustRightInd w:val="0"/>
        <w:spacing w:after="0" w:line="360" w:lineRule="auto"/>
        <w:jc w:val="center"/>
        <w:rPr>
          <w:rFonts w:ascii="Times New Roman" w:hAnsi="Times New Roman" w:cs="Times New Roman"/>
          <w:b/>
          <w:sz w:val="28"/>
          <w:szCs w:val="28"/>
          <w:shd w:val="clear" w:color="auto" w:fill="FFFFFF"/>
        </w:rPr>
      </w:pPr>
    </w:p>
    <w:p w:rsidR="008335F2" w:rsidRDefault="002411BE" w:rsidP="007416E3">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A56FE0">
        <w:rPr>
          <w:rFonts w:ascii="Times New Roman" w:hAnsi="Times New Roman" w:cs="Times New Roman"/>
          <w:color w:val="000000"/>
          <w:sz w:val="28"/>
          <w:szCs w:val="28"/>
          <w:shd w:val="clear" w:color="auto" w:fill="FFFFFF"/>
        </w:rPr>
        <w:t>В завершение своей работы хочу отметить, что исполнительные документы играют значительную роль в защите гражданских прав и интересов граждан и юридических лиц. Так, вынося решение, суды разрешили спор, и, можно сказать, восстановили справедливость. Но само это решение не приведет к окончательному результату до тех пор, пока оно не будет исполненным.</w:t>
      </w:r>
    </w:p>
    <w:p w:rsidR="00AC2D8D" w:rsidRPr="007D6DB2" w:rsidRDefault="00C971E8" w:rsidP="00AC2D8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повышения эффективности исполнения исполнительных документов, законодательство об исполнительном производстве требует изменений. </w:t>
      </w:r>
      <w:r w:rsidR="00AC2D8D">
        <w:rPr>
          <w:rFonts w:ascii="Times New Roman" w:hAnsi="Times New Roman" w:cs="Times New Roman"/>
          <w:color w:val="000000"/>
          <w:sz w:val="28"/>
          <w:szCs w:val="28"/>
          <w:shd w:val="clear" w:color="auto" w:fill="FFFFFF"/>
        </w:rPr>
        <w:t xml:space="preserve">Так как </w:t>
      </w:r>
      <w:r w:rsidR="00AC2D8D" w:rsidRPr="007D6DB2">
        <w:rPr>
          <w:rFonts w:ascii="Times New Roman" w:hAnsi="Times New Roman" w:cs="Times New Roman"/>
          <w:color w:val="000000"/>
          <w:sz w:val="28"/>
          <w:szCs w:val="28"/>
          <w:shd w:val="clear" w:color="auto" w:fill="FFFFFF"/>
        </w:rPr>
        <w:t>принцип исполнения судебных решений и иных актов принадлежит к основополагающим обязательствам нашего государства и заложен в Конституции Р</w:t>
      </w:r>
      <w:r w:rsidR="000A3F66" w:rsidRPr="007D6DB2">
        <w:rPr>
          <w:rFonts w:ascii="Times New Roman" w:hAnsi="Times New Roman" w:cs="Times New Roman"/>
          <w:color w:val="000000"/>
          <w:sz w:val="28"/>
          <w:szCs w:val="28"/>
          <w:shd w:val="clear" w:color="auto" w:fill="FFFFFF"/>
        </w:rPr>
        <w:t>оссийской Федерации.</w:t>
      </w:r>
    </w:p>
    <w:p w:rsidR="00C971E8" w:rsidRDefault="000A3F66" w:rsidP="007416E3">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7D6DB2">
        <w:rPr>
          <w:rFonts w:ascii="Times New Roman" w:hAnsi="Times New Roman" w:cs="Times New Roman"/>
          <w:color w:val="000000"/>
          <w:sz w:val="28"/>
          <w:szCs w:val="28"/>
          <w:shd w:val="clear" w:color="auto" w:fill="FFFFFF"/>
        </w:rPr>
        <w:t>Принудительное исполнение представляет собой важный участок правовой практики, отражающий эффективность всего механизма правового регулирования.</w:t>
      </w:r>
      <w:r w:rsidR="007D6DB2">
        <w:rPr>
          <w:rFonts w:ascii="Arial" w:hAnsi="Arial" w:cs="Arial"/>
          <w:color w:val="000000"/>
          <w:sz w:val="20"/>
          <w:szCs w:val="20"/>
          <w:shd w:val="clear" w:color="auto" w:fill="FFFFFF"/>
        </w:rPr>
        <w:t xml:space="preserve"> </w:t>
      </w:r>
    </w:p>
    <w:p w:rsidR="009C5DF3" w:rsidRDefault="009C5DF3" w:rsidP="009C5DF3">
      <w:pPr>
        <w:pStyle w:val="af0"/>
        <w:shd w:val="clear" w:color="auto" w:fill="FFFFFF"/>
        <w:spacing w:before="0" w:beforeAutospacing="0" w:after="0" w:afterAutospacing="0" w:line="360" w:lineRule="auto"/>
        <w:ind w:firstLine="709"/>
        <w:jc w:val="both"/>
        <w:rPr>
          <w:color w:val="000000"/>
          <w:sz w:val="28"/>
          <w:szCs w:val="28"/>
        </w:rPr>
      </w:pPr>
      <w:r w:rsidRPr="009C5DF3">
        <w:rPr>
          <w:color w:val="000000"/>
          <w:sz w:val="28"/>
          <w:szCs w:val="28"/>
        </w:rPr>
        <w:t xml:space="preserve">Несмотря на принятие нового Федерального закона </w:t>
      </w:r>
      <w:r w:rsidR="00386D4F">
        <w:rPr>
          <w:color w:val="000000"/>
          <w:sz w:val="28"/>
          <w:szCs w:val="28"/>
        </w:rPr>
        <w:t>«</w:t>
      </w:r>
      <w:r w:rsidRPr="009C5DF3">
        <w:rPr>
          <w:color w:val="000000"/>
          <w:sz w:val="28"/>
          <w:szCs w:val="28"/>
        </w:rPr>
        <w:t>Об исполнительном производстве</w:t>
      </w:r>
      <w:r w:rsidR="00386D4F">
        <w:rPr>
          <w:color w:val="000000"/>
          <w:sz w:val="28"/>
          <w:szCs w:val="28"/>
        </w:rPr>
        <w:t>»</w:t>
      </w:r>
      <w:r w:rsidRPr="009C5DF3">
        <w:rPr>
          <w:color w:val="000000"/>
          <w:sz w:val="28"/>
          <w:szCs w:val="28"/>
        </w:rPr>
        <w:t>, неразрешенным остался ряд вопросов, имеющих принципиальное значение для порядка исполнени</w:t>
      </w:r>
      <w:r w:rsidR="00F00100">
        <w:rPr>
          <w:color w:val="000000"/>
          <w:sz w:val="28"/>
          <w:szCs w:val="28"/>
        </w:rPr>
        <w:t>я</w:t>
      </w:r>
      <w:r w:rsidRPr="009C5DF3">
        <w:rPr>
          <w:color w:val="000000"/>
          <w:sz w:val="28"/>
          <w:szCs w:val="28"/>
        </w:rPr>
        <w:t xml:space="preserve"> исполнительных документов.</w:t>
      </w:r>
    </w:p>
    <w:p w:rsidR="0033542B" w:rsidRDefault="0033542B" w:rsidP="003354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п</w:t>
      </w:r>
      <w:r w:rsidRPr="00183A58">
        <w:rPr>
          <w:rFonts w:ascii="Times New Roman" w:hAnsi="Times New Roman" w:cs="Times New Roman"/>
          <w:sz w:val="28"/>
          <w:szCs w:val="28"/>
        </w:rPr>
        <w:t>роведенный анализ законодательства</w:t>
      </w:r>
      <w:r>
        <w:rPr>
          <w:rFonts w:ascii="Times New Roman" w:hAnsi="Times New Roman" w:cs="Times New Roman"/>
          <w:sz w:val="28"/>
          <w:szCs w:val="28"/>
        </w:rPr>
        <w:t xml:space="preserve"> об исполнительном производстве </w:t>
      </w:r>
      <w:r w:rsidRPr="00183A58">
        <w:rPr>
          <w:rFonts w:ascii="Times New Roman" w:hAnsi="Times New Roman" w:cs="Times New Roman"/>
          <w:sz w:val="28"/>
          <w:szCs w:val="28"/>
        </w:rPr>
        <w:t>позволил сформулировать ряд предложений</w:t>
      </w:r>
      <w:r>
        <w:rPr>
          <w:rFonts w:ascii="Times New Roman" w:hAnsi="Times New Roman" w:cs="Times New Roman"/>
          <w:sz w:val="28"/>
          <w:szCs w:val="28"/>
        </w:rPr>
        <w:t>:</w:t>
      </w:r>
    </w:p>
    <w:p w:rsidR="00436EF0" w:rsidRPr="00436EF0" w:rsidRDefault="003D2089" w:rsidP="00295F17">
      <w:pPr>
        <w:pStyle w:val="a6"/>
        <w:numPr>
          <w:ilvl w:val="0"/>
          <w:numId w:val="17"/>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Полагается необходимым с</w:t>
      </w:r>
      <w:r w:rsidR="00436EF0" w:rsidRPr="00436EF0">
        <w:rPr>
          <w:rFonts w:ascii="Times New Roman" w:hAnsi="Times New Roman" w:cs="Times New Roman"/>
          <w:color w:val="000000"/>
          <w:sz w:val="28"/>
          <w:szCs w:val="28"/>
          <w:shd w:val="clear" w:color="auto" w:fill="FFFFFF"/>
        </w:rPr>
        <w:t>озда</w:t>
      </w:r>
      <w:r>
        <w:rPr>
          <w:rFonts w:ascii="Times New Roman" w:hAnsi="Times New Roman" w:cs="Times New Roman"/>
          <w:color w:val="000000"/>
          <w:sz w:val="28"/>
          <w:szCs w:val="28"/>
          <w:shd w:val="clear" w:color="auto" w:fill="FFFFFF"/>
        </w:rPr>
        <w:t>ть</w:t>
      </w:r>
      <w:r w:rsidR="00436EF0" w:rsidRPr="00436EF0">
        <w:rPr>
          <w:rFonts w:ascii="Times New Roman" w:hAnsi="Times New Roman" w:cs="Times New Roman"/>
          <w:color w:val="000000"/>
          <w:sz w:val="28"/>
          <w:szCs w:val="28"/>
          <w:shd w:val="clear" w:color="auto" w:fill="FFFFFF"/>
        </w:rPr>
        <w:t xml:space="preserve"> и принят</w:t>
      </w:r>
      <w:r>
        <w:rPr>
          <w:rFonts w:ascii="Times New Roman" w:hAnsi="Times New Roman" w:cs="Times New Roman"/>
          <w:color w:val="000000"/>
          <w:sz w:val="28"/>
          <w:szCs w:val="28"/>
          <w:shd w:val="clear" w:color="auto" w:fill="FFFFFF"/>
        </w:rPr>
        <w:t>ь</w:t>
      </w:r>
      <w:r w:rsidR="00436EF0" w:rsidRPr="00436EF0">
        <w:rPr>
          <w:rFonts w:ascii="Times New Roman" w:hAnsi="Times New Roman" w:cs="Times New Roman"/>
          <w:color w:val="000000"/>
          <w:sz w:val="28"/>
          <w:szCs w:val="28"/>
          <w:shd w:val="clear" w:color="auto" w:fill="FFFFFF"/>
        </w:rPr>
        <w:t xml:space="preserve"> Исполнительн</w:t>
      </w:r>
      <w:r>
        <w:rPr>
          <w:rFonts w:ascii="Times New Roman" w:hAnsi="Times New Roman" w:cs="Times New Roman"/>
          <w:color w:val="000000"/>
          <w:sz w:val="28"/>
          <w:szCs w:val="28"/>
          <w:shd w:val="clear" w:color="auto" w:fill="FFFFFF"/>
        </w:rPr>
        <w:t>ый кодекс</w:t>
      </w:r>
      <w:r w:rsidR="00436EF0" w:rsidRPr="00436EF0">
        <w:rPr>
          <w:rFonts w:ascii="Times New Roman" w:hAnsi="Times New Roman" w:cs="Times New Roman"/>
          <w:color w:val="000000"/>
          <w:sz w:val="28"/>
          <w:szCs w:val="28"/>
          <w:shd w:val="clear" w:color="auto" w:fill="FFFFFF"/>
        </w:rPr>
        <w:t xml:space="preserve"> РФ как кодифицированного правового акта, объединяющего в единое целое организацию и процедуры принудительного исполнения, содержащего детальное правовое регулирование отдельных видов исполнительных действий в зависимости от вида исполнительного документа. </w:t>
      </w:r>
    </w:p>
    <w:p w:rsidR="009C5DF3" w:rsidRDefault="00F00100" w:rsidP="00295F17">
      <w:pPr>
        <w:pStyle w:val="af0"/>
        <w:numPr>
          <w:ilvl w:val="0"/>
          <w:numId w:val="1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Предлагается </w:t>
      </w:r>
      <w:r w:rsidR="005825EB">
        <w:rPr>
          <w:color w:val="000000"/>
          <w:sz w:val="28"/>
          <w:szCs w:val="28"/>
        </w:rPr>
        <w:t xml:space="preserve">ввести положение о возможности обеспечения </w:t>
      </w:r>
      <w:r w:rsidR="00B12135">
        <w:rPr>
          <w:color w:val="000000"/>
          <w:sz w:val="28"/>
          <w:szCs w:val="28"/>
        </w:rPr>
        <w:t xml:space="preserve">требований при подаче заявления о выдаче судебного приказа, что окажет </w:t>
      </w:r>
      <w:r w:rsidR="00B12135">
        <w:rPr>
          <w:color w:val="000000"/>
          <w:sz w:val="28"/>
          <w:szCs w:val="28"/>
        </w:rPr>
        <w:lastRenderedPageBreak/>
        <w:t>существенное влияние и эффективность последующего исполнительного производства.</w:t>
      </w:r>
    </w:p>
    <w:p w:rsidR="000C507F" w:rsidRDefault="00EA3897" w:rsidP="00295F17">
      <w:pPr>
        <w:pStyle w:val="af0"/>
        <w:numPr>
          <w:ilvl w:val="0"/>
          <w:numId w:val="1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Для </w:t>
      </w:r>
      <w:r w:rsidR="00F10FDE">
        <w:rPr>
          <w:color w:val="000000"/>
          <w:sz w:val="28"/>
          <w:szCs w:val="28"/>
        </w:rPr>
        <w:t>устранения</w:t>
      </w:r>
      <w:r>
        <w:rPr>
          <w:color w:val="000000"/>
          <w:sz w:val="28"/>
          <w:szCs w:val="28"/>
        </w:rPr>
        <w:t xml:space="preserve"> противоречий в законодательстве</w:t>
      </w:r>
      <w:r w:rsidR="00F10FDE">
        <w:rPr>
          <w:color w:val="000000"/>
          <w:sz w:val="28"/>
          <w:szCs w:val="28"/>
        </w:rPr>
        <w:t xml:space="preserve"> об исполнительном производстве</w:t>
      </w:r>
      <w:r>
        <w:rPr>
          <w:color w:val="000000"/>
          <w:sz w:val="28"/>
          <w:szCs w:val="28"/>
        </w:rPr>
        <w:t>, в Законе №229 оставит</w:t>
      </w:r>
      <w:r w:rsidR="0087162D">
        <w:rPr>
          <w:color w:val="000000"/>
          <w:sz w:val="28"/>
          <w:szCs w:val="28"/>
        </w:rPr>
        <w:t>ь</w:t>
      </w:r>
      <w:r>
        <w:rPr>
          <w:color w:val="000000"/>
          <w:sz w:val="28"/>
          <w:szCs w:val="28"/>
        </w:rPr>
        <w:t xml:space="preserve"> </w:t>
      </w:r>
      <w:r w:rsidR="0087162D">
        <w:rPr>
          <w:color w:val="000000"/>
          <w:sz w:val="28"/>
          <w:szCs w:val="28"/>
        </w:rPr>
        <w:t>только общие</w:t>
      </w:r>
      <w:r>
        <w:rPr>
          <w:color w:val="000000"/>
          <w:sz w:val="28"/>
          <w:szCs w:val="28"/>
        </w:rPr>
        <w:t xml:space="preserve"> требовани</w:t>
      </w:r>
      <w:r w:rsidR="0087162D">
        <w:rPr>
          <w:color w:val="000000"/>
          <w:sz w:val="28"/>
          <w:szCs w:val="28"/>
        </w:rPr>
        <w:t xml:space="preserve">я ко всем видам исполнительных документов, остальные дополнительные специальные требования к исполнительным </w:t>
      </w:r>
      <w:r>
        <w:rPr>
          <w:color w:val="000000"/>
          <w:sz w:val="28"/>
          <w:szCs w:val="28"/>
        </w:rPr>
        <w:t xml:space="preserve"> </w:t>
      </w:r>
      <w:r w:rsidR="0087162D">
        <w:rPr>
          <w:color w:val="000000"/>
          <w:sz w:val="28"/>
          <w:szCs w:val="28"/>
        </w:rPr>
        <w:t xml:space="preserve">документам, в зависимости от их вида, должны более подробно содержаться </w:t>
      </w:r>
      <w:r w:rsidR="00D23352">
        <w:rPr>
          <w:color w:val="000000"/>
          <w:sz w:val="28"/>
          <w:szCs w:val="28"/>
        </w:rPr>
        <w:t xml:space="preserve">в соответствующем законодательстве: по судебным исполнительным документам должна быть ссылка на нормы процессуального законодательства; </w:t>
      </w:r>
      <w:proofErr w:type="gramStart"/>
      <w:r w:rsidR="00D23352">
        <w:rPr>
          <w:color w:val="000000"/>
          <w:sz w:val="28"/>
          <w:szCs w:val="28"/>
        </w:rPr>
        <w:t xml:space="preserve">по административным исполнительным документам – на нормы административного, налогового, таможенного законодательства; по гражданско-правовым – на нормы гражданского, </w:t>
      </w:r>
      <w:r w:rsidR="00295F17">
        <w:rPr>
          <w:color w:val="000000"/>
          <w:sz w:val="28"/>
          <w:szCs w:val="28"/>
        </w:rPr>
        <w:t>семейного законодательства, основ законодательства о нотариате и т.д.</w:t>
      </w:r>
      <w:proofErr w:type="gramEnd"/>
    </w:p>
    <w:p w:rsidR="006335A2" w:rsidRDefault="006335A2" w:rsidP="00295F17">
      <w:pPr>
        <w:pStyle w:val="af0"/>
        <w:numPr>
          <w:ilvl w:val="0"/>
          <w:numId w:val="1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Для своевременного исполнения исполнительных документов, законодательно </w:t>
      </w:r>
      <w:r w:rsidR="00970FB8">
        <w:rPr>
          <w:color w:val="000000"/>
          <w:sz w:val="28"/>
          <w:szCs w:val="28"/>
        </w:rPr>
        <w:t xml:space="preserve">предоставить возможности </w:t>
      </w:r>
      <w:r>
        <w:rPr>
          <w:color w:val="000000"/>
          <w:sz w:val="28"/>
          <w:szCs w:val="28"/>
        </w:rPr>
        <w:t>взыскател</w:t>
      </w:r>
      <w:r w:rsidR="00970FB8">
        <w:rPr>
          <w:color w:val="000000"/>
          <w:sz w:val="28"/>
          <w:szCs w:val="28"/>
        </w:rPr>
        <w:t xml:space="preserve">ю </w:t>
      </w:r>
      <w:r w:rsidR="00E01AC2">
        <w:rPr>
          <w:color w:val="000000"/>
          <w:sz w:val="28"/>
          <w:szCs w:val="28"/>
        </w:rPr>
        <w:t>осуществлять</w:t>
      </w:r>
      <w:r w:rsidR="00293EC2">
        <w:rPr>
          <w:color w:val="000000"/>
          <w:sz w:val="28"/>
          <w:szCs w:val="28"/>
        </w:rPr>
        <w:t xml:space="preserve"> </w:t>
      </w:r>
      <w:r w:rsidR="00454AE2">
        <w:rPr>
          <w:color w:val="000000"/>
          <w:sz w:val="28"/>
          <w:szCs w:val="28"/>
        </w:rPr>
        <w:t>действи</w:t>
      </w:r>
      <w:r w:rsidR="00E01AC2">
        <w:rPr>
          <w:color w:val="000000"/>
          <w:sz w:val="28"/>
          <w:szCs w:val="28"/>
        </w:rPr>
        <w:t>я</w:t>
      </w:r>
      <w:r w:rsidR="00293EC2">
        <w:rPr>
          <w:color w:val="000000"/>
          <w:sz w:val="28"/>
          <w:szCs w:val="28"/>
        </w:rPr>
        <w:t xml:space="preserve"> направленных на исполнение решения суда</w:t>
      </w:r>
      <w:r w:rsidR="00454AE2">
        <w:rPr>
          <w:color w:val="000000"/>
          <w:sz w:val="28"/>
          <w:szCs w:val="28"/>
        </w:rPr>
        <w:t>.</w:t>
      </w:r>
    </w:p>
    <w:p w:rsidR="00454AE2" w:rsidRDefault="009E427F" w:rsidP="00295F17">
      <w:pPr>
        <w:pStyle w:val="af0"/>
        <w:numPr>
          <w:ilvl w:val="0"/>
          <w:numId w:val="1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Внести правовую норму в Закон №229</w:t>
      </w:r>
      <w:r w:rsidR="00A707EA">
        <w:rPr>
          <w:color w:val="000000"/>
          <w:sz w:val="28"/>
          <w:szCs w:val="28"/>
        </w:rPr>
        <w:t>, согласно которой ведение исполнительного производства не прекращается на момент получения дубликата исполнительного листа с целью сохранения наложенных ограничений и арестов</w:t>
      </w:r>
      <w:r w:rsidR="00EE099A">
        <w:rPr>
          <w:color w:val="000000"/>
          <w:sz w:val="28"/>
          <w:szCs w:val="28"/>
        </w:rPr>
        <w:t xml:space="preserve"> для исключения возможности отчуждения должником имущества.</w:t>
      </w:r>
    </w:p>
    <w:p w:rsidR="00A56FE0" w:rsidRPr="00A56FE0" w:rsidRDefault="003B3CD4" w:rsidP="007416E3">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3B3CD4">
        <w:rPr>
          <w:rFonts w:ascii="Times New Roman" w:hAnsi="Times New Roman" w:cs="Times New Roman"/>
          <w:sz w:val="28"/>
          <w:szCs w:val="28"/>
        </w:rPr>
        <w:t xml:space="preserve">Подводя итог работе, можно сделать вывод о том, что </w:t>
      </w:r>
      <w:r>
        <w:rPr>
          <w:rFonts w:ascii="Times New Roman" w:hAnsi="Times New Roman" w:cs="Times New Roman"/>
          <w:sz w:val="28"/>
          <w:szCs w:val="28"/>
        </w:rPr>
        <w:t>д</w:t>
      </w:r>
      <w:r w:rsidR="00A56FE0" w:rsidRPr="00A56FE0">
        <w:rPr>
          <w:rFonts w:ascii="Times New Roman" w:hAnsi="Times New Roman" w:cs="Times New Roman"/>
          <w:color w:val="000000"/>
          <w:sz w:val="28"/>
          <w:szCs w:val="28"/>
          <w:shd w:val="clear" w:color="auto" w:fill="FFFFFF"/>
        </w:rPr>
        <w:t>анная тема достаточно сложная, но вместе с тем интересная, кроме того, она ещё не до конца изучена, т.к. многие вопросы, которые возникают на практике, остаются открытыми и требуют своего дальнейшего совершенствования, поэтому следует продолжать ей заниматься, изучать её и послеживать динамику развития исполнения исполнительных документов в целях восстановления нарушенных интересов</w:t>
      </w:r>
      <w:proofErr w:type="gramEnd"/>
      <w:r w:rsidR="00A56FE0" w:rsidRPr="00A56FE0">
        <w:rPr>
          <w:rFonts w:ascii="Times New Roman" w:hAnsi="Times New Roman" w:cs="Times New Roman"/>
          <w:color w:val="000000"/>
          <w:sz w:val="28"/>
          <w:szCs w:val="28"/>
          <w:shd w:val="clear" w:color="auto" w:fill="FFFFFF"/>
        </w:rPr>
        <w:t xml:space="preserve"> граждан и юридических лиц.</w:t>
      </w:r>
    </w:p>
    <w:p w:rsidR="00C730A7" w:rsidRDefault="00C730A7" w:rsidP="007416E3">
      <w:pPr>
        <w:autoSpaceDE w:val="0"/>
        <w:autoSpaceDN w:val="0"/>
        <w:adjustRightInd w:val="0"/>
        <w:spacing w:after="0" w:line="360" w:lineRule="auto"/>
        <w:ind w:firstLine="709"/>
        <w:jc w:val="both"/>
        <w:rPr>
          <w:rFonts w:ascii="Times New Roman" w:hAnsi="Times New Roman" w:cs="Times New Roman"/>
          <w:sz w:val="28"/>
          <w:szCs w:val="28"/>
        </w:rPr>
      </w:pPr>
    </w:p>
    <w:p w:rsidR="0027518C" w:rsidRPr="00492F27" w:rsidRDefault="0027518C" w:rsidP="008335F2">
      <w:pPr>
        <w:autoSpaceDE w:val="0"/>
        <w:autoSpaceDN w:val="0"/>
        <w:adjustRightInd w:val="0"/>
        <w:spacing w:after="0" w:line="360" w:lineRule="auto"/>
        <w:jc w:val="both"/>
        <w:rPr>
          <w:rFonts w:ascii="Times New Roman" w:hAnsi="Times New Roman" w:cs="Times New Roman"/>
          <w:sz w:val="28"/>
          <w:szCs w:val="28"/>
        </w:rPr>
      </w:pPr>
    </w:p>
    <w:p w:rsidR="008335F2" w:rsidRPr="00492F27" w:rsidRDefault="008335F2" w:rsidP="00E257DD">
      <w:pPr>
        <w:spacing w:after="0" w:line="360" w:lineRule="auto"/>
        <w:jc w:val="center"/>
        <w:rPr>
          <w:rFonts w:ascii="Times New Roman" w:hAnsi="Times New Roman" w:cs="Times New Roman"/>
          <w:b/>
          <w:bCs/>
          <w:sz w:val="28"/>
          <w:szCs w:val="28"/>
        </w:rPr>
      </w:pPr>
      <w:r w:rsidRPr="00492F27">
        <w:rPr>
          <w:rFonts w:ascii="Times New Roman" w:hAnsi="Times New Roman" w:cs="Times New Roman"/>
          <w:b/>
          <w:bCs/>
          <w:sz w:val="28"/>
          <w:szCs w:val="28"/>
        </w:rPr>
        <w:lastRenderedPageBreak/>
        <w:t>СПИСОК ИСПОЛЬЗОВАННЫХ ИСТОЧНИКОВ</w:t>
      </w:r>
    </w:p>
    <w:p w:rsidR="007B1B92" w:rsidRPr="00492F27" w:rsidRDefault="007B1B92" w:rsidP="007B1B92">
      <w:pPr>
        <w:spacing w:after="0" w:line="360" w:lineRule="auto"/>
        <w:jc w:val="center"/>
        <w:rPr>
          <w:rFonts w:ascii="Times New Roman" w:hAnsi="Times New Roman" w:cs="Times New Roman"/>
          <w:bCs/>
          <w:sz w:val="28"/>
          <w:szCs w:val="28"/>
        </w:rPr>
      </w:pPr>
    </w:p>
    <w:p w:rsidR="007B1B92" w:rsidRPr="00492F27" w:rsidRDefault="007B1B92" w:rsidP="007B1B92">
      <w:pPr>
        <w:spacing w:after="0" w:line="360" w:lineRule="auto"/>
        <w:jc w:val="center"/>
        <w:rPr>
          <w:rFonts w:ascii="Times New Roman" w:hAnsi="Times New Roman" w:cs="Times New Roman"/>
          <w:bCs/>
          <w:sz w:val="28"/>
          <w:szCs w:val="28"/>
        </w:rPr>
      </w:pPr>
      <w:r w:rsidRPr="00492F27">
        <w:rPr>
          <w:rFonts w:ascii="Times New Roman" w:hAnsi="Times New Roman" w:cs="Times New Roman"/>
          <w:bCs/>
          <w:sz w:val="28"/>
          <w:szCs w:val="28"/>
        </w:rPr>
        <w:t>Законы и иные нормативные правовые акты</w:t>
      </w:r>
    </w:p>
    <w:p w:rsidR="007B1B92" w:rsidRPr="00492F27" w:rsidRDefault="007B1B92" w:rsidP="007B1B92">
      <w:pPr>
        <w:jc w:val="both"/>
        <w:rPr>
          <w:rFonts w:ascii="Verdana" w:eastAsia="Times New Roman" w:hAnsi="Verdana" w:cs="Times New Roman"/>
          <w:sz w:val="21"/>
          <w:szCs w:val="21"/>
        </w:rPr>
      </w:pP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 xml:space="preserve">Арбитражный процессуальный кодекс Российской Федерации от 24.0.2002г. №95-ФЗ </w:t>
      </w:r>
      <w:r w:rsidRPr="00492F27">
        <w:rPr>
          <w:rFonts w:ascii="Times New Roman" w:eastAsia="Times New Roman" w:hAnsi="Times New Roman" w:cs="Times New Roman"/>
          <w:sz w:val="28"/>
          <w:szCs w:val="28"/>
        </w:rPr>
        <w:t>(ред. от 25.12.2018) (с изм. и доп., вступ. в силу с 01.09.2019)  //Российская газета. -2002. - № 137. – ст. 332.</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 xml:space="preserve">Гражданский процессуальный кодекс Российской Федерации от 14.11.2002г. №138-ФЗ </w:t>
      </w:r>
      <w:r w:rsidRPr="00492F27">
        <w:rPr>
          <w:rFonts w:ascii="Times New Roman" w:eastAsia="Times New Roman" w:hAnsi="Times New Roman" w:cs="Times New Roman"/>
          <w:sz w:val="28"/>
          <w:szCs w:val="28"/>
        </w:rPr>
        <w:t>(ред. от 26.07.2019) (с изм. и доп., вступ. в силу с 01.09.2019)//Российская газета. -2002. - №220. – ст. 446.</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eastAsia="Times New Roman" w:hAnsi="Times New Roman" w:cs="Times New Roman"/>
          <w:sz w:val="28"/>
          <w:szCs w:val="28"/>
        </w:rPr>
        <w:t>Кодекс Российской Федерации об административных правонарушениях от 30.12.2001 № 195-ФЗ (ред. от 02.08.2019) (с изм. и доп., вступ. в силу с 01.09.2019) // Российская газета. – 2001. - № 256. – ст.32.14.</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eastAsia="Times New Roman" w:hAnsi="Times New Roman" w:cs="Times New Roman"/>
          <w:sz w:val="28"/>
          <w:szCs w:val="28"/>
        </w:rPr>
        <w:t>Об исполнительном производстве: Федеральный закон от 02.10.2007 № 229-ФЗ (ред. от 06.03.2019) (</w:t>
      </w:r>
      <w:proofErr w:type="gramStart"/>
      <w:r w:rsidRPr="00492F27">
        <w:rPr>
          <w:rFonts w:ascii="Times New Roman" w:eastAsia="Times New Roman" w:hAnsi="Times New Roman" w:cs="Times New Roman"/>
          <w:sz w:val="28"/>
          <w:szCs w:val="28"/>
        </w:rPr>
        <w:t>с</w:t>
      </w:r>
      <w:proofErr w:type="gramEnd"/>
      <w:r w:rsidRPr="00492F27">
        <w:rPr>
          <w:rFonts w:ascii="Times New Roman" w:eastAsia="Times New Roman" w:hAnsi="Times New Roman" w:cs="Times New Roman"/>
          <w:sz w:val="28"/>
          <w:szCs w:val="28"/>
        </w:rPr>
        <w:t xml:space="preserve"> из м. и доп., вступ. в силу с 17.03.2019) // Российская газета. – 2007. – №223. – ст. 130.</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shd w:val="clear" w:color="auto" w:fill="FFFFFF"/>
        </w:rPr>
        <w:t>О концепции федеральной целевой программе «Развитие судебной системы России» на 2007 - 2011 годы: Распоряжение Правительства РФ от 21 сентября 2006 г. // Собрание законодательства. - № 583.</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shd w:val="clear" w:color="auto" w:fill="FFFFFF"/>
        </w:rPr>
        <w:t>Об итогах реализации Федеральной целевой программы «Развитие судебной системы России на 2007 - 2012 годы» и задачах по выполнению мероприятий Федеральной целевой программы «Развитие судебной системы России на 2013 - 2020 годы»: Постановление президиума Совета судей Российской Федерации от 23 апреля 2013 г. – № 329 // СПС «</w:t>
      </w:r>
      <w:proofErr w:type="spellStart"/>
      <w:r w:rsidRPr="00492F27">
        <w:rPr>
          <w:rFonts w:ascii="Times New Roman" w:hAnsi="Times New Roman" w:cs="Times New Roman"/>
          <w:sz w:val="28"/>
          <w:szCs w:val="28"/>
          <w:shd w:val="clear" w:color="auto" w:fill="FFFFFF"/>
        </w:rPr>
        <w:t>КонсультантПлюс</w:t>
      </w:r>
      <w:proofErr w:type="spellEnd"/>
      <w:r w:rsidRPr="00492F27">
        <w:rPr>
          <w:rFonts w:ascii="Times New Roman" w:hAnsi="Times New Roman" w:cs="Times New Roman"/>
          <w:sz w:val="28"/>
          <w:szCs w:val="28"/>
          <w:shd w:val="clear" w:color="auto" w:fill="FFFFFF"/>
        </w:rPr>
        <w:t>».</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shd w:val="clear" w:color="auto" w:fill="FFFFFF"/>
        </w:rPr>
        <w:t>Об утверждении Государственной программы Российской Федерации «Юстиция»; Распоряжение Правительства Российской Федерации от 4 апреля 2013 г. – № 517-р // СПС "</w:t>
      </w:r>
      <w:proofErr w:type="spellStart"/>
      <w:r w:rsidRPr="00492F27">
        <w:rPr>
          <w:rFonts w:ascii="Times New Roman" w:hAnsi="Times New Roman" w:cs="Times New Roman"/>
          <w:sz w:val="28"/>
          <w:szCs w:val="28"/>
          <w:shd w:val="clear" w:color="auto" w:fill="FFFFFF"/>
        </w:rPr>
        <w:t>КонсультантПлюс</w:t>
      </w:r>
      <w:proofErr w:type="spellEnd"/>
      <w:r w:rsidRPr="00492F27">
        <w:rPr>
          <w:rFonts w:ascii="Times New Roman" w:hAnsi="Times New Roman" w:cs="Times New Roman"/>
          <w:sz w:val="28"/>
          <w:szCs w:val="28"/>
          <w:shd w:val="clear" w:color="auto" w:fill="FFFFFF"/>
        </w:rPr>
        <w:t>".</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shd w:val="clear" w:color="auto" w:fill="FFFFFF"/>
        </w:rPr>
        <w:lastRenderedPageBreak/>
        <w:t>О введении в действие Гражданского Процессуального Кодекса Р.С.Ф.С.</w:t>
      </w:r>
      <w:proofErr w:type="gramStart"/>
      <w:r w:rsidRPr="00492F27">
        <w:rPr>
          <w:rFonts w:ascii="Times New Roman" w:hAnsi="Times New Roman" w:cs="Times New Roman"/>
          <w:sz w:val="28"/>
          <w:szCs w:val="28"/>
          <w:shd w:val="clear" w:color="auto" w:fill="FFFFFF"/>
        </w:rPr>
        <w:t>Р</w:t>
      </w:r>
      <w:proofErr w:type="gramEnd"/>
      <w:r w:rsidRPr="00492F27">
        <w:rPr>
          <w:rFonts w:ascii="Times New Roman" w:hAnsi="Times New Roman" w:cs="Times New Roman"/>
          <w:sz w:val="28"/>
          <w:szCs w:val="28"/>
          <w:shd w:val="clear" w:color="auto" w:fill="FFFFFF"/>
        </w:rPr>
        <w:t>: Постановление ВЦИК //СУ РСФСР. – 1923. - №46. – ст. 448.</w:t>
      </w:r>
    </w:p>
    <w:p w:rsidR="007B1B92" w:rsidRPr="00492F27" w:rsidRDefault="007B1B92" w:rsidP="007B1B92">
      <w:pPr>
        <w:autoSpaceDE w:val="0"/>
        <w:autoSpaceDN w:val="0"/>
        <w:adjustRightInd w:val="0"/>
        <w:spacing w:after="0" w:line="360" w:lineRule="auto"/>
        <w:ind w:firstLine="709"/>
        <w:jc w:val="both"/>
        <w:rPr>
          <w:rFonts w:ascii="Times New Roman" w:hAnsi="Times New Roman" w:cs="Times New Roman"/>
          <w:sz w:val="28"/>
          <w:szCs w:val="28"/>
        </w:rPr>
      </w:pPr>
    </w:p>
    <w:p w:rsidR="007B1B92" w:rsidRPr="00492F27" w:rsidRDefault="007B1B92" w:rsidP="00492F27">
      <w:pPr>
        <w:spacing w:after="0" w:line="360" w:lineRule="auto"/>
        <w:jc w:val="center"/>
        <w:rPr>
          <w:rFonts w:ascii="Times New Roman" w:hAnsi="Times New Roman" w:cs="Times New Roman"/>
          <w:sz w:val="28"/>
          <w:szCs w:val="28"/>
        </w:rPr>
      </w:pPr>
      <w:r w:rsidRPr="00492F27">
        <w:rPr>
          <w:rFonts w:ascii="Times New Roman" w:hAnsi="Times New Roman" w:cs="Times New Roman"/>
          <w:sz w:val="28"/>
          <w:szCs w:val="28"/>
        </w:rPr>
        <w:t>Учебные и учебно-методические издания</w:t>
      </w:r>
    </w:p>
    <w:p w:rsidR="007B1B92" w:rsidRPr="00492F27" w:rsidRDefault="007B1B92" w:rsidP="007B1B92">
      <w:pPr>
        <w:spacing w:after="0" w:line="360" w:lineRule="auto"/>
        <w:ind w:firstLine="709"/>
        <w:jc w:val="center"/>
        <w:rPr>
          <w:rFonts w:ascii="Times New Roman" w:hAnsi="Times New Roman" w:cs="Times New Roman"/>
          <w:sz w:val="28"/>
          <w:szCs w:val="28"/>
        </w:rPr>
      </w:pPr>
    </w:p>
    <w:p w:rsidR="007B1B92" w:rsidRPr="00492F27" w:rsidRDefault="007B1B92" w:rsidP="007B1B92">
      <w:pPr>
        <w:pStyle w:val="ConsPlusNormal"/>
        <w:numPr>
          <w:ilvl w:val="0"/>
          <w:numId w:val="11"/>
        </w:numPr>
        <w:spacing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 xml:space="preserve">Абушенко Д.Б., </w:t>
      </w:r>
      <w:proofErr w:type="spellStart"/>
      <w:r w:rsidRPr="00492F27">
        <w:rPr>
          <w:rFonts w:ascii="Times New Roman" w:hAnsi="Times New Roman" w:cs="Times New Roman"/>
          <w:sz w:val="28"/>
          <w:szCs w:val="28"/>
        </w:rPr>
        <w:t>Брановицкий</w:t>
      </w:r>
      <w:proofErr w:type="spellEnd"/>
      <w:r w:rsidRPr="00492F27">
        <w:rPr>
          <w:rFonts w:ascii="Times New Roman" w:hAnsi="Times New Roman" w:cs="Times New Roman"/>
          <w:sz w:val="28"/>
          <w:szCs w:val="28"/>
        </w:rPr>
        <w:t xml:space="preserve"> К.Л., </w:t>
      </w:r>
      <w:proofErr w:type="spellStart"/>
      <w:r w:rsidRPr="00492F27">
        <w:rPr>
          <w:rFonts w:ascii="Times New Roman" w:hAnsi="Times New Roman" w:cs="Times New Roman"/>
          <w:sz w:val="28"/>
          <w:szCs w:val="28"/>
        </w:rPr>
        <w:t>Воложанин</w:t>
      </w:r>
      <w:proofErr w:type="spellEnd"/>
      <w:r w:rsidRPr="00492F27">
        <w:rPr>
          <w:rFonts w:ascii="Times New Roman" w:hAnsi="Times New Roman" w:cs="Times New Roman"/>
          <w:sz w:val="28"/>
          <w:szCs w:val="28"/>
        </w:rPr>
        <w:t xml:space="preserve"> В.П. и др.; отв. ред. Ярков В.В.. Гражданский процесс: учебник для студентов высших юридических учебных заведений </w:t>
      </w:r>
      <w:proofErr w:type="spellStart"/>
      <w:r w:rsidRPr="00492F27">
        <w:rPr>
          <w:rFonts w:ascii="Times New Roman" w:hAnsi="Times New Roman" w:cs="Times New Roman"/>
          <w:sz w:val="28"/>
          <w:szCs w:val="28"/>
        </w:rPr>
        <w:t>перераб</w:t>
      </w:r>
      <w:proofErr w:type="spellEnd"/>
      <w:r w:rsidRPr="00492F27">
        <w:rPr>
          <w:rFonts w:ascii="Times New Roman" w:hAnsi="Times New Roman" w:cs="Times New Roman"/>
          <w:sz w:val="28"/>
          <w:szCs w:val="28"/>
        </w:rPr>
        <w:t xml:space="preserve">. и доп. / </w:t>
      </w:r>
      <w:proofErr w:type="spellStart"/>
      <w:r w:rsidRPr="00492F27">
        <w:rPr>
          <w:rFonts w:ascii="Times New Roman" w:hAnsi="Times New Roman" w:cs="Times New Roman"/>
          <w:sz w:val="28"/>
          <w:szCs w:val="28"/>
        </w:rPr>
        <w:t>Д.Б.Абушенко</w:t>
      </w:r>
      <w:proofErr w:type="spellEnd"/>
      <w:r w:rsidRPr="00492F27">
        <w:rPr>
          <w:rFonts w:ascii="Times New Roman" w:hAnsi="Times New Roman" w:cs="Times New Roman"/>
          <w:sz w:val="28"/>
          <w:szCs w:val="28"/>
        </w:rPr>
        <w:t xml:space="preserve">, К.Л. </w:t>
      </w:r>
      <w:proofErr w:type="spellStart"/>
      <w:r w:rsidRPr="00492F27">
        <w:rPr>
          <w:rFonts w:ascii="Times New Roman" w:hAnsi="Times New Roman" w:cs="Times New Roman"/>
          <w:sz w:val="28"/>
          <w:szCs w:val="28"/>
        </w:rPr>
        <w:t>Брановицкий</w:t>
      </w:r>
      <w:proofErr w:type="spellEnd"/>
      <w:r w:rsidRPr="00492F27">
        <w:rPr>
          <w:rFonts w:ascii="Times New Roman" w:hAnsi="Times New Roman" w:cs="Times New Roman"/>
          <w:sz w:val="28"/>
          <w:szCs w:val="28"/>
        </w:rPr>
        <w:t>, В.В. Ярков. М.: Статут, 2017. 702 с.</w:t>
      </w:r>
    </w:p>
    <w:p w:rsidR="00492F27" w:rsidRPr="00492F27" w:rsidRDefault="00492F27" w:rsidP="00492F27">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Батухтина</w:t>
      </w:r>
      <w:proofErr w:type="spellEnd"/>
      <w:r w:rsidRPr="00492F27">
        <w:rPr>
          <w:rFonts w:ascii="Times New Roman" w:hAnsi="Times New Roman" w:cs="Times New Roman"/>
          <w:sz w:val="28"/>
          <w:szCs w:val="28"/>
        </w:rPr>
        <w:t xml:space="preserve"> Е.М. Исполнительная сила нотариального акта в праве России и Франции (сравнительно-правовое исследование). М.: Статут</w:t>
      </w:r>
      <w:r>
        <w:rPr>
          <w:rFonts w:ascii="Times New Roman" w:hAnsi="Times New Roman" w:cs="Times New Roman"/>
          <w:sz w:val="28"/>
          <w:szCs w:val="28"/>
        </w:rPr>
        <w:t>. –</w:t>
      </w:r>
      <w:r w:rsidRPr="00492F27">
        <w:rPr>
          <w:rFonts w:ascii="Times New Roman" w:hAnsi="Times New Roman" w:cs="Times New Roman"/>
          <w:sz w:val="28"/>
          <w:szCs w:val="28"/>
        </w:rPr>
        <w:t xml:space="preserve"> 2016. </w:t>
      </w:r>
      <w:r>
        <w:rPr>
          <w:rFonts w:ascii="Times New Roman" w:hAnsi="Times New Roman" w:cs="Times New Roman"/>
          <w:sz w:val="28"/>
          <w:szCs w:val="28"/>
        </w:rPr>
        <w:t>–</w:t>
      </w:r>
      <w:r w:rsidRPr="00492F27">
        <w:rPr>
          <w:rFonts w:ascii="Times New Roman" w:hAnsi="Times New Roman" w:cs="Times New Roman"/>
          <w:sz w:val="28"/>
          <w:szCs w:val="28"/>
        </w:rPr>
        <w:t>173 с.</w:t>
      </w:r>
    </w:p>
    <w:p w:rsidR="007B1B92" w:rsidRPr="00492F27" w:rsidRDefault="007B1B92" w:rsidP="007B1B92">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Гуреев</w:t>
      </w:r>
      <w:proofErr w:type="spellEnd"/>
      <w:r w:rsidRPr="00492F27">
        <w:rPr>
          <w:rFonts w:ascii="Times New Roman" w:hAnsi="Times New Roman" w:cs="Times New Roman"/>
          <w:sz w:val="28"/>
          <w:szCs w:val="28"/>
        </w:rPr>
        <w:t xml:space="preserve"> В.А., Гущин В.В. Исполнительное производство: учебник. 4-е изд., </w:t>
      </w:r>
      <w:proofErr w:type="spellStart"/>
      <w:r w:rsidRPr="00492F27">
        <w:rPr>
          <w:rFonts w:ascii="Times New Roman" w:hAnsi="Times New Roman" w:cs="Times New Roman"/>
          <w:sz w:val="28"/>
          <w:szCs w:val="28"/>
        </w:rPr>
        <w:t>испр</w:t>
      </w:r>
      <w:proofErr w:type="spellEnd"/>
      <w:r w:rsidRPr="00492F27">
        <w:rPr>
          <w:rFonts w:ascii="Times New Roman" w:hAnsi="Times New Roman" w:cs="Times New Roman"/>
          <w:sz w:val="28"/>
          <w:szCs w:val="28"/>
        </w:rPr>
        <w:t xml:space="preserve">. и доп./В.А. </w:t>
      </w:r>
      <w:proofErr w:type="spellStart"/>
      <w:r w:rsidRPr="00492F27">
        <w:rPr>
          <w:rFonts w:ascii="Times New Roman" w:hAnsi="Times New Roman" w:cs="Times New Roman"/>
          <w:sz w:val="28"/>
          <w:szCs w:val="28"/>
        </w:rPr>
        <w:t>Гуреев</w:t>
      </w:r>
      <w:proofErr w:type="spellEnd"/>
      <w:r w:rsidRPr="00492F27">
        <w:rPr>
          <w:rFonts w:ascii="Times New Roman" w:hAnsi="Times New Roman" w:cs="Times New Roman"/>
          <w:sz w:val="28"/>
          <w:szCs w:val="28"/>
        </w:rPr>
        <w:t>, В.В. Гущин. М.: Статут, 2014. – 455 с.</w:t>
      </w:r>
    </w:p>
    <w:p w:rsidR="007B1B92" w:rsidRPr="00492F27" w:rsidRDefault="007B1B92" w:rsidP="007B1B92">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Исаенкова</w:t>
      </w:r>
      <w:proofErr w:type="spellEnd"/>
      <w:r w:rsidRPr="00492F27">
        <w:rPr>
          <w:rFonts w:ascii="Times New Roman" w:hAnsi="Times New Roman" w:cs="Times New Roman"/>
          <w:sz w:val="28"/>
          <w:szCs w:val="28"/>
        </w:rPr>
        <w:t xml:space="preserve"> О.В., Балашов А.Н., Балашова И.Н. Исполнительное производство в Российской Федерации: Курс лекций: Учебное пособие для вузов / под ред. О.В. </w:t>
      </w:r>
      <w:proofErr w:type="spellStart"/>
      <w:r w:rsidRPr="00492F27">
        <w:rPr>
          <w:rFonts w:ascii="Times New Roman" w:hAnsi="Times New Roman" w:cs="Times New Roman"/>
          <w:sz w:val="28"/>
          <w:szCs w:val="28"/>
        </w:rPr>
        <w:t>Исаенковой</w:t>
      </w:r>
      <w:proofErr w:type="spellEnd"/>
      <w:r w:rsidRPr="00492F27">
        <w:rPr>
          <w:rFonts w:ascii="Times New Roman" w:hAnsi="Times New Roman" w:cs="Times New Roman"/>
          <w:sz w:val="28"/>
          <w:szCs w:val="28"/>
        </w:rPr>
        <w:t xml:space="preserve">. М.: </w:t>
      </w:r>
      <w:proofErr w:type="spellStart"/>
      <w:r w:rsidRPr="00492F27">
        <w:rPr>
          <w:rFonts w:ascii="Times New Roman" w:hAnsi="Times New Roman" w:cs="Times New Roman"/>
          <w:sz w:val="28"/>
          <w:szCs w:val="28"/>
        </w:rPr>
        <w:t>ГроссМедиа</w:t>
      </w:r>
      <w:proofErr w:type="spellEnd"/>
      <w:r w:rsidRPr="00492F27">
        <w:rPr>
          <w:rFonts w:ascii="Times New Roman" w:hAnsi="Times New Roman" w:cs="Times New Roman"/>
          <w:sz w:val="28"/>
          <w:szCs w:val="28"/>
        </w:rPr>
        <w:t>, РОСБУХ, 2008. 192 с.</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Косарев К.В. Исполнительное производство</w:t>
      </w:r>
      <w:proofErr w:type="gramStart"/>
      <w:r w:rsidRPr="00492F27">
        <w:rPr>
          <w:rFonts w:ascii="Times New Roman" w:hAnsi="Times New Roman" w:cs="Times New Roman"/>
          <w:sz w:val="28"/>
          <w:szCs w:val="28"/>
        </w:rPr>
        <w:t xml:space="preserve"> :</w:t>
      </w:r>
      <w:proofErr w:type="gramEnd"/>
      <w:r w:rsidRPr="00492F27">
        <w:rPr>
          <w:rFonts w:ascii="Times New Roman" w:hAnsi="Times New Roman" w:cs="Times New Roman"/>
          <w:sz w:val="28"/>
          <w:szCs w:val="28"/>
        </w:rPr>
        <w:t xml:space="preserve"> учебное пособие / К. В. Косарев. — Новокузнецк: ФКОУ ВПО Кузбасский институт ФСИН России, 2015. — 76 с.</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Лоба</w:t>
      </w:r>
      <w:proofErr w:type="spellEnd"/>
      <w:r w:rsidRPr="00492F27">
        <w:rPr>
          <w:rFonts w:ascii="Times New Roman" w:hAnsi="Times New Roman" w:cs="Times New Roman"/>
          <w:sz w:val="28"/>
          <w:szCs w:val="28"/>
        </w:rPr>
        <w:t xml:space="preserve"> В.Е. Исполнительное производство: учебное пособие для учащихся техникума по специальности 40.02.03 Право и судебное администрирование. — Армавир: РИО АЛСИ, 2017. — 412 с.</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Малешин</w:t>
      </w:r>
      <w:proofErr w:type="spellEnd"/>
      <w:r w:rsidRPr="00492F27">
        <w:rPr>
          <w:rFonts w:ascii="Times New Roman" w:hAnsi="Times New Roman" w:cs="Times New Roman"/>
          <w:sz w:val="28"/>
          <w:szCs w:val="28"/>
        </w:rPr>
        <w:t xml:space="preserve"> Д.Я. Исполнительное производство (функции суда) . – 2-е изд., </w:t>
      </w:r>
      <w:proofErr w:type="spellStart"/>
      <w:r w:rsidRPr="00492F27">
        <w:rPr>
          <w:rFonts w:ascii="Times New Roman" w:hAnsi="Times New Roman" w:cs="Times New Roman"/>
          <w:sz w:val="28"/>
          <w:szCs w:val="28"/>
        </w:rPr>
        <w:t>перераб</w:t>
      </w:r>
      <w:proofErr w:type="spellEnd"/>
      <w:r w:rsidRPr="00492F27">
        <w:rPr>
          <w:rFonts w:ascii="Times New Roman" w:hAnsi="Times New Roman" w:cs="Times New Roman"/>
          <w:sz w:val="28"/>
          <w:szCs w:val="28"/>
        </w:rPr>
        <w:t xml:space="preserve">. и доп./ Д.Я. </w:t>
      </w:r>
      <w:proofErr w:type="spellStart"/>
      <w:r w:rsidRPr="00492F27">
        <w:rPr>
          <w:rFonts w:ascii="Times New Roman" w:hAnsi="Times New Roman" w:cs="Times New Roman"/>
          <w:sz w:val="28"/>
          <w:szCs w:val="28"/>
        </w:rPr>
        <w:t>Малешин</w:t>
      </w:r>
      <w:proofErr w:type="spellEnd"/>
      <w:r w:rsidRPr="00492F27">
        <w:rPr>
          <w:rFonts w:ascii="Times New Roman" w:hAnsi="Times New Roman" w:cs="Times New Roman"/>
          <w:sz w:val="28"/>
          <w:szCs w:val="28"/>
        </w:rPr>
        <w:t>. – М.: Издательский дом «Городец», 2005. – 237 с.</w:t>
      </w:r>
    </w:p>
    <w:p w:rsidR="007B1B92" w:rsidRPr="00492F27" w:rsidRDefault="007B1B92" w:rsidP="007B1B92">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Саттарова</w:t>
      </w:r>
      <w:proofErr w:type="spellEnd"/>
      <w:r w:rsidRPr="00492F27">
        <w:rPr>
          <w:rFonts w:ascii="Times New Roman" w:hAnsi="Times New Roman" w:cs="Times New Roman"/>
          <w:sz w:val="28"/>
          <w:szCs w:val="28"/>
        </w:rPr>
        <w:t xml:space="preserve"> З.З. Полномочия суда в исполнительном производстве: функциональная характеристика. Монография</w:t>
      </w:r>
      <w:r w:rsidR="00492F27">
        <w:rPr>
          <w:rFonts w:ascii="Times New Roman" w:hAnsi="Times New Roman" w:cs="Times New Roman"/>
          <w:sz w:val="28"/>
          <w:szCs w:val="28"/>
        </w:rPr>
        <w:t xml:space="preserve"> / З.З. </w:t>
      </w:r>
      <w:proofErr w:type="spellStart"/>
      <w:r w:rsidR="00492F27">
        <w:rPr>
          <w:rFonts w:ascii="Times New Roman" w:hAnsi="Times New Roman" w:cs="Times New Roman"/>
          <w:sz w:val="28"/>
          <w:szCs w:val="28"/>
        </w:rPr>
        <w:t>Саттарова</w:t>
      </w:r>
      <w:proofErr w:type="spellEnd"/>
      <w:r w:rsidRPr="00492F27">
        <w:rPr>
          <w:rFonts w:ascii="Times New Roman" w:hAnsi="Times New Roman" w:cs="Times New Roman"/>
          <w:sz w:val="28"/>
          <w:szCs w:val="28"/>
        </w:rPr>
        <w:t>. – Оренбург: ООО ИПК «Университет», 2017. – 206 с.</w:t>
      </w:r>
    </w:p>
    <w:p w:rsidR="007B1B92" w:rsidRPr="00492F27" w:rsidRDefault="007B1B92" w:rsidP="00492F27">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shd w:val="clear" w:color="auto" w:fill="FFFEFA"/>
        </w:rPr>
        <w:lastRenderedPageBreak/>
        <w:t>Свирина</w:t>
      </w:r>
      <w:proofErr w:type="spellEnd"/>
      <w:r w:rsidRPr="00492F27">
        <w:rPr>
          <w:rFonts w:ascii="Times New Roman" w:hAnsi="Times New Roman" w:cs="Times New Roman"/>
          <w:sz w:val="28"/>
          <w:szCs w:val="28"/>
          <w:shd w:val="clear" w:color="auto" w:fill="FFFEFA"/>
        </w:rPr>
        <w:t xml:space="preserve"> Ю.А. Исторический аспект исполнительного производства</w:t>
      </w:r>
      <w:r w:rsidR="00492F27">
        <w:rPr>
          <w:rFonts w:ascii="Times New Roman" w:hAnsi="Times New Roman" w:cs="Times New Roman"/>
          <w:sz w:val="28"/>
          <w:szCs w:val="28"/>
          <w:shd w:val="clear" w:color="auto" w:fill="FFFEFA"/>
        </w:rPr>
        <w:t xml:space="preserve"> / Ю.А. </w:t>
      </w:r>
      <w:proofErr w:type="spellStart"/>
      <w:r w:rsidR="00492F27">
        <w:rPr>
          <w:rFonts w:ascii="Times New Roman" w:hAnsi="Times New Roman" w:cs="Times New Roman"/>
          <w:sz w:val="28"/>
          <w:szCs w:val="28"/>
          <w:shd w:val="clear" w:color="auto" w:fill="FFFEFA"/>
        </w:rPr>
        <w:t>Свирина</w:t>
      </w:r>
      <w:proofErr w:type="spellEnd"/>
      <w:r w:rsidRPr="00492F27">
        <w:rPr>
          <w:rFonts w:ascii="Times New Roman" w:hAnsi="Times New Roman" w:cs="Times New Roman"/>
          <w:sz w:val="28"/>
          <w:szCs w:val="28"/>
          <w:shd w:val="clear" w:color="auto" w:fill="FFFEFA"/>
        </w:rPr>
        <w:t xml:space="preserve"> // Адвокат. - М.: Законодательство и экономика, 2010, № 2. – 173 с.</w:t>
      </w: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Default="007B1B92" w:rsidP="00492F27">
      <w:pPr>
        <w:spacing w:after="0" w:line="360" w:lineRule="auto"/>
        <w:jc w:val="center"/>
        <w:rPr>
          <w:rFonts w:ascii="Times New Roman" w:hAnsi="Times New Roman" w:cs="Times New Roman"/>
          <w:sz w:val="28"/>
          <w:szCs w:val="28"/>
        </w:rPr>
      </w:pPr>
      <w:r w:rsidRPr="00492F27">
        <w:rPr>
          <w:rFonts w:ascii="Times New Roman" w:hAnsi="Times New Roman" w:cs="Times New Roman"/>
          <w:sz w:val="28"/>
          <w:szCs w:val="28"/>
        </w:rPr>
        <w:t>Научные издания</w:t>
      </w:r>
    </w:p>
    <w:p w:rsidR="00492F27" w:rsidRPr="00492F27" w:rsidRDefault="00492F27" w:rsidP="00492F27">
      <w:pPr>
        <w:spacing w:after="0" w:line="360" w:lineRule="auto"/>
        <w:ind w:firstLine="709"/>
        <w:jc w:val="center"/>
        <w:rPr>
          <w:rFonts w:ascii="Times New Roman" w:hAnsi="Times New Roman" w:cs="Times New Roman"/>
          <w:sz w:val="28"/>
          <w:szCs w:val="28"/>
        </w:rPr>
      </w:pPr>
    </w:p>
    <w:p w:rsidR="007B1B92" w:rsidRPr="00492F27" w:rsidRDefault="007B1B92" w:rsidP="00492F27">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shd w:val="clear" w:color="auto" w:fill="FFFFFF"/>
        </w:rPr>
        <w:t>Гуреев</w:t>
      </w:r>
      <w:proofErr w:type="spellEnd"/>
      <w:r w:rsidRPr="00492F27">
        <w:rPr>
          <w:rFonts w:ascii="Times New Roman" w:hAnsi="Times New Roman" w:cs="Times New Roman"/>
          <w:sz w:val="28"/>
          <w:szCs w:val="28"/>
          <w:shd w:val="clear" w:color="auto" w:fill="FFFFFF"/>
        </w:rPr>
        <w:t xml:space="preserve"> В. А. Теоретико-правовые основы деятельности органов принудительного исполнения в Российской Федерации. Монографический очерк / В.А. </w:t>
      </w:r>
      <w:proofErr w:type="spellStart"/>
      <w:r w:rsidRPr="00492F27">
        <w:rPr>
          <w:rFonts w:ascii="Times New Roman" w:hAnsi="Times New Roman" w:cs="Times New Roman"/>
          <w:sz w:val="28"/>
          <w:szCs w:val="28"/>
          <w:shd w:val="clear" w:color="auto" w:fill="FFFFFF"/>
        </w:rPr>
        <w:t>Гуреев</w:t>
      </w:r>
      <w:proofErr w:type="spellEnd"/>
      <w:r w:rsidRPr="00492F27">
        <w:rPr>
          <w:rFonts w:ascii="Times New Roman" w:hAnsi="Times New Roman" w:cs="Times New Roman"/>
          <w:sz w:val="28"/>
          <w:szCs w:val="28"/>
          <w:shd w:val="clear" w:color="auto" w:fill="FFFFFF"/>
        </w:rPr>
        <w:t xml:space="preserve"> // ГОУ ВПО РПА Минюста России. –  2010. </w:t>
      </w:r>
      <w:r w:rsidR="00492F27">
        <w:rPr>
          <w:rFonts w:ascii="Times New Roman" w:hAnsi="Times New Roman" w:cs="Times New Roman"/>
          <w:sz w:val="28"/>
          <w:szCs w:val="28"/>
        </w:rPr>
        <w:t>–</w:t>
      </w:r>
      <w:r w:rsidRPr="00492F27">
        <w:rPr>
          <w:rFonts w:ascii="Times New Roman" w:hAnsi="Times New Roman" w:cs="Times New Roman"/>
          <w:sz w:val="28"/>
          <w:szCs w:val="28"/>
          <w:shd w:val="clear" w:color="auto" w:fill="FFFFFF"/>
        </w:rPr>
        <w:t>46 с.</w:t>
      </w:r>
    </w:p>
    <w:p w:rsidR="007B1B92" w:rsidRPr="00492F27" w:rsidRDefault="007B1B92" w:rsidP="00492F27">
      <w:pPr>
        <w:pStyle w:val="ConsPlusNormal"/>
        <w:numPr>
          <w:ilvl w:val="0"/>
          <w:numId w:val="11"/>
        </w:numPr>
        <w:spacing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Дымова Л. «Исполнительный»</w:t>
      </w:r>
      <w:r w:rsidR="00492F27">
        <w:rPr>
          <w:rFonts w:ascii="Times New Roman" w:hAnsi="Times New Roman" w:cs="Times New Roman"/>
          <w:sz w:val="28"/>
          <w:szCs w:val="28"/>
        </w:rPr>
        <w:t xml:space="preserve"> срок давности</w:t>
      </w:r>
      <w:r w:rsidRPr="00492F27">
        <w:rPr>
          <w:rFonts w:ascii="Times New Roman" w:hAnsi="Times New Roman" w:cs="Times New Roman"/>
          <w:sz w:val="28"/>
          <w:szCs w:val="28"/>
        </w:rPr>
        <w:t xml:space="preserve">// Информационный бюллетень «Экспресс-бухгалтерия: электрон. </w:t>
      </w:r>
      <w:proofErr w:type="spellStart"/>
      <w:proofErr w:type="gramStart"/>
      <w:r w:rsidRPr="00492F27">
        <w:rPr>
          <w:rFonts w:ascii="Times New Roman" w:hAnsi="Times New Roman" w:cs="Times New Roman"/>
          <w:sz w:val="28"/>
          <w:szCs w:val="28"/>
        </w:rPr>
        <w:t>Журн</w:t>
      </w:r>
      <w:proofErr w:type="spellEnd"/>
      <w:proofErr w:type="gramEnd"/>
      <w:r w:rsidRPr="00492F27">
        <w:rPr>
          <w:rFonts w:ascii="Times New Roman" w:hAnsi="Times New Roman" w:cs="Times New Roman"/>
          <w:sz w:val="28"/>
          <w:szCs w:val="28"/>
        </w:rPr>
        <w:t>, 2016. № 21.</w:t>
      </w:r>
      <w:r w:rsidR="00492F27" w:rsidRPr="00492F27">
        <w:rPr>
          <w:rFonts w:ascii="Times New Roman" w:hAnsi="Times New Roman" w:cs="Times New Roman"/>
          <w:sz w:val="28"/>
          <w:szCs w:val="28"/>
        </w:rPr>
        <w:t xml:space="preserve"> </w:t>
      </w:r>
      <w:r w:rsidR="00492F27">
        <w:rPr>
          <w:rFonts w:ascii="Times New Roman" w:hAnsi="Times New Roman" w:cs="Times New Roman"/>
          <w:sz w:val="28"/>
          <w:szCs w:val="28"/>
        </w:rPr>
        <w:t>–</w:t>
      </w:r>
      <w:r w:rsidRPr="00492F27">
        <w:rPr>
          <w:rFonts w:ascii="Times New Roman" w:hAnsi="Times New Roman" w:cs="Times New Roman"/>
          <w:sz w:val="28"/>
          <w:szCs w:val="28"/>
        </w:rPr>
        <w:t xml:space="preserve"> С. 19 - 21.</w:t>
      </w:r>
    </w:p>
    <w:p w:rsidR="007B1B92" w:rsidRPr="00492F27" w:rsidRDefault="007B1B92" w:rsidP="00492F27">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Лесницкая</w:t>
      </w:r>
      <w:proofErr w:type="spellEnd"/>
      <w:r w:rsidRPr="00492F27">
        <w:rPr>
          <w:rFonts w:ascii="Times New Roman" w:hAnsi="Times New Roman" w:cs="Times New Roman"/>
          <w:sz w:val="28"/>
          <w:szCs w:val="28"/>
        </w:rPr>
        <w:t xml:space="preserve"> Л.Ф. Некоторые вопросы исчисления срока предъявления исполнительного документа к исполнению // </w:t>
      </w:r>
      <w:proofErr w:type="gramStart"/>
      <w:r w:rsidRPr="00492F27">
        <w:rPr>
          <w:rFonts w:ascii="Times New Roman" w:hAnsi="Times New Roman" w:cs="Times New Roman"/>
          <w:sz w:val="28"/>
          <w:szCs w:val="28"/>
        </w:rPr>
        <w:t>Комментарий</w:t>
      </w:r>
      <w:proofErr w:type="gramEnd"/>
      <w:r w:rsidRPr="00492F27">
        <w:rPr>
          <w:rFonts w:ascii="Times New Roman" w:hAnsi="Times New Roman" w:cs="Times New Roman"/>
          <w:sz w:val="28"/>
          <w:szCs w:val="28"/>
        </w:rPr>
        <w:t xml:space="preserve"> судебной практики / отв. ред. К.Б. Ярошенко. М.: Институт законодательства и сравнительного правоведения при Правительстве РФ, КОНТРАКТ, 2018. </w:t>
      </w:r>
      <w:proofErr w:type="spellStart"/>
      <w:r w:rsidRPr="00492F27">
        <w:rPr>
          <w:rFonts w:ascii="Times New Roman" w:hAnsi="Times New Roman" w:cs="Times New Roman"/>
          <w:sz w:val="28"/>
          <w:szCs w:val="28"/>
        </w:rPr>
        <w:t>Вып</w:t>
      </w:r>
      <w:proofErr w:type="spellEnd"/>
      <w:r w:rsidRPr="00492F27">
        <w:rPr>
          <w:rFonts w:ascii="Times New Roman" w:hAnsi="Times New Roman" w:cs="Times New Roman"/>
          <w:sz w:val="28"/>
          <w:szCs w:val="28"/>
        </w:rPr>
        <w:t xml:space="preserve">. 23. </w:t>
      </w:r>
      <w:r w:rsidR="00492F27">
        <w:rPr>
          <w:rFonts w:ascii="Times New Roman" w:hAnsi="Times New Roman" w:cs="Times New Roman"/>
          <w:sz w:val="28"/>
          <w:szCs w:val="28"/>
        </w:rPr>
        <w:t>–</w:t>
      </w:r>
      <w:r w:rsidR="00492F27" w:rsidRPr="00492F27">
        <w:rPr>
          <w:rFonts w:ascii="Times New Roman" w:hAnsi="Times New Roman" w:cs="Times New Roman"/>
          <w:sz w:val="28"/>
          <w:szCs w:val="28"/>
        </w:rPr>
        <w:t xml:space="preserve"> </w:t>
      </w:r>
      <w:r w:rsidRPr="00492F27">
        <w:rPr>
          <w:rFonts w:ascii="Times New Roman" w:hAnsi="Times New Roman" w:cs="Times New Roman"/>
          <w:sz w:val="28"/>
          <w:szCs w:val="28"/>
        </w:rPr>
        <w:t>С. 142 - 147.</w:t>
      </w:r>
    </w:p>
    <w:p w:rsidR="007B1B92" w:rsidRPr="00492F27" w:rsidRDefault="007B1B92" w:rsidP="00492F27">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Малюшин</w:t>
      </w:r>
      <w:proofErr w:type="spellEnd"/>
      <w:r w:rsidRPr="00492F27">
        <w:rPr>
          <w:rFonts w:ascii="Times New Roman" w:hAnsi="Times New Roman" w:cs="Times New Roman"/>
          <w:sz w:val="28"/>
          <w:szCs w:val="28"/>
        </w:rPr>
        <w:t xml:space="preserve"> А.А., </w:t>
      </w:r>
      <w:proofErr w:type="spellStart"/>
      <w:r w:rsidRPr="00492F27">
        <w:rPr>
          <w:rFonts w:ascii="Times New Roman" w:hAnsi="Times New Roman" w:cs="Times New Roman"/>
          <w:sz w:val="28"/>
          <w:szCs w:val="28"/>
        </w:rPr>
        <w:t>Малюшин</w:t>
      </w:r>
      <w:proofErr w:type="spellEnd"/>
      <w:r w:rsidRPr="00492F27">
        <w:rPr>
          <w:rFonts w:ascii="Times New Roman" w:hAnsi="Times New Roman" w:cs="Times New Roman"/>
          <w:sz w:val="28"/>
          <w:szCs w:val="28"/>
        </w:rPr>
        <w:t xml:space="preserve"> К.А. Возобновление срока предъявления исполнительного документа к исполнению (срока исполнительной давности) // Арбитражный и гражданский процесс. – 2016. –  № 1. </w:t>
      </w:r>
      <w:r w:rsidR="00492F27">
        <w:rPr>
          <w:rFonts w:ascii="Times New Roman" w:hAnsi="Times New Roman" w:cs="Times New Roman"/>
          <w:sz w:val="28"/>
          <w:szCs w:val="28"/>
        </w:rPr>
        <w:t>–</w:t>
      </w:r>
      <w:r w:rsidR="00492F27" w:rsidRPr="00492F27">
        <w:rPr>
          <w:rFonts w:ascii="Times New Roman" w:hAnsi="Times New Roman" w:cs="Times New Roman"/>
          <w:sz w:val="28"/>
          <w:szCs w:val="28"/>
        </w:rPr>
        <w:t xml:space="preserve"> </w:t>
      </w:r>
      <w:r w:rsidRPr="00492F27">
        <w:rPr>
          <w:rFonts w:ascii="Times New Roman" w:hAnsi="Times New Roman" w:cs="Times New Roman"/>
          <w:sz w:val="28"/>
          <w:szCs w:val="28"/>
        </w:rPr>
        <w:t>С. 42 - 47.</w:t>
      </w: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Pr="00492F27" w:rsidRDefault="007B1B92" w:rsidP="00492F27">
      <w:pPr>
        <w:spacing w:after="0" w:line="360" w:lineRule="auto"/>
        <w:jc w:val="center"/>
        <w:rPr>
          <w:rFonts w:ascii="Times New Roman" w:hAnsi="Times New Roman" w:cs="Times New Roman"/>
          <w:sz w:val="28"/>
          <w:szCs w:val="28"/>
        </w:rPr>
      </w:pPr>
      <w:r w:rsidRPr="00492F27">
        <w:rPr>
          <w:rFonts w:ascii="Times New Roman" w:hAnsi="Times New Roman" w:cs="Times New Roman"/>
          <w:sz w:val="28"/>
          <w:szCs w:val="28"/>
        </w:rPr>
        <w:t>Ресурсы электронного доступа</w:t>
      </w: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Pr="00492F27" w:rsidRDefault="007B1B92" w:rsidP="00492F27">
      <w:pPr>
        <w:pStyle w:val="ConsPlusNormal"/>
        <w:numPr>
          <w:ilvl w:val="0"/>
          <w:numId w:val="11"/>
        </w:numPr>
        <w:spacing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Слесарев</w:t>
      </w:r>
      <w:proofErr w:type="spellEnd"/>
      <w:r w:rsidRPr="00492F27">
        <w:rPr>
          <w:rFonts w:ascii="Times New Roman" w:hAnsi="Times New Roman" w:cs="Times New Roman"/>
          <w:sz w:val="28"/>
          <w:szCs w:val="28"/>
        </w:rPr>
        <w:t xml:space="preserve"> С.А. Исполнительный документ. Подготовлен для системы </w:t>
      </w:r>
      <w:proofErr w:type="spellStart"/>
      <w:r w:rsidRPr="00492F27">
        <w:rPr>
          <w:rFonts w:ascii="Times New Roman" w:hAnsi="Times New Roman" w:cs="Times New Roman"/>
          <w:sz w:val="28"/>
          <w:szCs w:val="28"/>
        </w:rPr>
        <w:t>КонсультантПлюс</w:t>
      </w:r>
      <w:proofErr w:type="spellEnd"/>
      <w:r w:rsidRPr="00492F27">
        <w:rPr>
          <w:rFonts w:ascii="Times New Roman" w:hAnsi="Times New Roman" w:cs="Times New Roman"/>
          <w:sz w:val="28"/>
          <w:szCs w:val="28"/>
        </w:rPr>
        <w:t xml:space="preserve">  // СПС </w:t>
      </w:r>
      <w:proofErr w:type="spellStart"/>
      <w:r w:rsidRPr="00492F27">
        <w:rPr>
          <w:rFonts w:ascii="Times New Roman" w:hAnsi="Times New Roman" w:cs="Times New Roman"/>
          <w:sz w:val="28"/>
          <w:szCs w:val="28"/>
        </w:rPr>
        <w:t>КонсультантПлюс</w:t>
      </w:r>
      <w:proofErr w:type="spellEnd"/>
      <w:r w:rsidRPr="00492F27">
        <w:rPr>
          <w:rFonts w:ascii="Times New Roman" w:hAnsi="Times New Roman" w:cs="Times New Roman"/>
          <w:sz w:val="28"/>
          <w:szCs w:val="28"/>
        </w:rPr>
        <w:t>. 2019. - (дата обращения: 19.08.2019).</w:t>
      </w:r>
    </w:p>
    <w:p w:rsidR="007B1B92" w:rsidRPr="00492F27" w:rsidRDefault="007B1B92" w:rsidP="00492F27">
      <w:pPr>
        <w:pStyle w:val="a6"/>
        <w:numPr>
          <w:ilvl w:val="0"/>
          <w:numId w:val="11"/>
        </w:numPr>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Судник С. Б., Якунин Д. В. Проблемы своевременного исполнения судебных актов, их решения // Молодой ученый. —</w:t>
      </w:r>
      <w:proofErr w:type="gramStart"/>
      <w:r w:rsidRPr="00492F27">
        <w:rPr>
          <w:rFonts w:ascii="Times New Roman" w:hAnsi="Times New Roman" w:cs="Times New Roman"/>
          <w:sz w:val="28"/>
          <w:szCs w:val="28"/>
        </w:rPr>
        <w:t xml:space="preserve"> )</w:t>
      </w:r>
      <w:proofErr w:type="gramEnd"/>
      <w:r w:rsidRPr="00492F27">
        <w:rPr>
          <w:rFonts w:ascii="Times New Roman" w:hAnsi="Times New Roman" w:cs="Times New Roman"/>
          <w:sz w:val="28"/>
          <w:szCs w:val="28"/>
        </w:rPr>
        <w:t xml:space="preserve">.2018. — №11. — С. 241-242. – Режим доступа: ttps://moluch.ru/archive/197/48710/ (дата обращения: 18.08.2019). </w:t>
      </w:r>
    </w:p>
    <w:p w:rsidR="00492F27" w:rsidRDefault="007B1B92" w:rsidP="00492F27">
      <w:pPr>
        <w:pStyle w:val="a6"/>
        <w:numPr>
          <w:ilvl w:val="0"/>
          <w:numId w:val="11"/>
        </w:numPr>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lastRenderedPageBreak/>
        <w:t>Павин</w:t>
      </w:r>
      <w:proofErr w:type="spellEnd"/>
      <w:r w:rsidRPr="00492F27">
        <w:rPr>
          <w:rFonts w:ascii="Times New Roman" w:hAnsi="Times New Roman" w:cs="Times New Roman"/>
          <w:sz w:val="28"/>
          <w:szCs w:val="28"/>
        </w:rPr>
        <w:t xml:space="preserve"> Д.В. Исторические аспекты становления института исполнительных документов как основания принудительного исполнения// Аналитический портал отрасли права.– Режим доступа: </w:t>
      </w:r>
      <w:hyperlink r:id="rId38" w:history="1">
        <w:r w:rsidRPr="00492F27">
          <w:rPr>
            <w:rStyle w:val="aa"/>
            <w:rFonts w:ascii="Times New Roman" w:hAnsi="Times New Roman" w:cs="Times New Roman"/>
            <w:color w:val="auto"/>
            <w:sz w:val="28"/>
            <w:szCs w:val="28"/>
          </w:rPr>
          <w:t>http://отрасли-права.рф/article/6080</w:t>
        </w:r>
      </w:hyperlink>
      <w:r w:rsidRPr="00492F27">
        <w:rPr>
          <w:rFonts w:ascii="Times New Roman" w:hAnsi="Times New Roman" w:cs="Times New Roman"/>
          <w:sz w:val="28"/>
          <w:szCs w:val="28"/>
        </w:rPr>
        <w:t xml:space="preserve">. </w:t>
      </w:r>
      <w:r w:rsidR="00492F27">
        <w:rPr>
          <w:rFonts w:ascii="Times New Roman" w:hAnsi="Times New Roman" w:cs="Times New Roman"/>
          <w:sz w:val="28"/>
          <w:szCs w:val="28"/>
        </w:rPr>
        <w:t xml:space="preserve"> – </w:t>
      </w:r>
      <w:r w:rsidR="00492F27" w:rsidRPr="00492F27">
        <w:rPr>
          <w:rFonts w:ascii="Times New Roman" w:hAnsi="Times New Roman" w:cs="Times New Roman"/>
          <w:sz w:val="28"/>
          <w:szCs w:val="28"/>
        </w:rPr>
        <w:t>(дата обращения: 21.08.2019).</w:t>
      </w:r>
    </w:p>
    <w:p w:rsidR="007B1B92" w:rsidRPr="00492F27" w:rsidRDefault="007B1B92" w:rsidP="00492F27">
      <w:pPr>
        <w:pStyle w:val="a6"/>
        <w:numPr>
          <w:ilvl w:val="0"/>
          <w:numId w:val="11"/>
        </w:numPr>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Попов Сергей Андреевич Правосознание участник</w:t>
      </w:r>
      <w:r w:rsidR="00492F27">
        <w:rPr>
          <w:rFonts w:ascii="Times New Roman" w:hAnsi="Times New Roman" w:cs="Times New Roman"/>
          <w:sz w:val="28"/>
          <w:szCs w:val="28"/>
        </w:rPr>
        <w:t>ов исполнительного производства</w:t>
      </w:r>
      <w:r w:rsidRPr="00492F27">
        <w:rPr>
          <w:rFonts w:ascii="Times New Roman" w:hAnsi="Times New Roman" w:cs="Times New Roman"/>
          <w:sz w:val="28"/>
          <w:szCs w:val="28"/>
        </w:rPr>
        <w:t>// Проблемы эк</w:t>
      </w:r>
      <w:r w:rsidR="00492F27">
        <w:rPr>
          <w:rFonts w:ascii="Times New Roman" w:hAnsi="Times New Roman" w:cs="Times New Roman"/>
          <w:sz w:val="28"/>
          <w:szCs w:val="28"/>
        </w:rPr>
        <w:t xml:space="preserve">ономики и юридической практики. – </w:t>
      </w:r>
      <w:r w:rsidRPr="00492F27">
        <w:rPr>
          <w:rFonts w:ascii="Times New Roman" w:hAnsi="Times New Roman" w:cs="Times New Roman"/>
          <w:sz w:val="28"/>
          <w:szCs w:val="28"/>
        </w:rPr>
        <w:t>2015.</w:t>
      </w:r>
      <w:r w:rsidR="00492F27">
        <w:rPr>
          <w:rFonts w:ascii="Times New Roman" w:hAnsi="Times New Roman" w:cs="Times New Roman"/>
          <w:sz w:val="28"/>
          <w:szCs w:val="28"/>
        </w:rPr>
        <w:t xml:space="preserve"> </w:t>
      </w:r>
      <w:r w:rsidRPr="00492F27">
        <w:rPr>
          <w:rFonts w:ascii="Times New Roman" w:hAnsi="Times New Roman" w:cs="Times New Roman"/>
          <w:sz w:val="28"/>
          <w:szCs w:val="28"/>
        </w:rPr>
        <w:t>–</w:t>
      </w:r>
      <w:r w:rsidR="00492F27">
        <w:rPr>
          <w:rFonts w:ascii="Times New Roman" w:hAnsi="Times New Roman" w:cs="Times New Roman"/>
          <w:sz w:val="28"/>
          <w:szCs w:val="28"/>
        </w:rPr>
        <w:t xml:space="preserve"> № 4. </w:t>
      </w:r>
      <w:r w:rsidRPr="00492F27">
        <w:rPr>
          <w:rFonts w:ascii="Times New Roman" w:hAnsi="Times New Roman" w:cs="Times New Roman"/>
          <w:sz w:val="28"/>
          <w:szCs w:val="28"/>
        </w:rPr>
        <w:t>Режим доступа:</w:t>
      </w:r>
      <w:r w:rsidR="00492F27">
        <w:rPr>
          <w:rFonts w:ascii="Times New Roman" w:hAnsi="Times New Roman" w:cs="Times New Roman"/>
          <w:sz w:val="28"/>
          <w:szCs w:val="28"/>
        </w:rPr>
        <w:t xml:space="preserve"> </w:t>
      </w:r>
      <w:r w:rsidR="00492F27" w:rsidRPr="00914B5B">
        <w:rPr>
          <w:rFonts w:ascii="Times New Roman" w:hAnsi="Times New Roman" w:cs="Times New Roman"/>
          <w:sz w:val="28"/>
          <w:szCs w:val="28"/>
        </w:rPr>
        <w:t>https://cyberleninka.ru/article/n/pravosoznanieuchastnikovispolnitelnogoproizvodstva</w:t>
      </w:r>
      <w:r w:rsidR="00492F27">
        <w:rPr>
          <w:rFonts w:ascii="Times New Roman" w:hAnsi="Times New Roman" w:cs="Times New Roman"/>
          <w:sz w:val="28"/>
          <w:szCs w:val="28"/>
        </w:rPr>
        <w:t xml:space="preserve"> </w:t>
      </w:r>
      <w:r w:rsidR="00492F27" w:rsidRPr="00492F27">
        <w:rPr>
          <w:rFonts w:ascii="Times New Roman" w:hAnsi="Times New Roman" w:cs="Times New Roman"/>
          <w:sz w:val="28"/>
          <w:szCs w:val="28"/>
        </w:rPr>
        <w:t>. –</w:t>
      </w:r>
      <w:r w:rsidRPr="00492F27">
        <w:rPr>
          <w:rFonts w:ascii="Times New Roman" w:hAnsi="Times New Roman" w:cs="Times New Roman"/>
          <w:sz w:val="28"/>
          <w:szCs w:val="28"/>
        </w:rPr>
        <w:t xml:space="preserve">  (дата обращения: 21.08.2019).</w:t>
      </w:r>
    </w:p>
    <w:p w:rsidR="007B1B92" w:rsidRPr="00492F27" w:rsidRDefault="007B1B92" w:rsidP="00492F27">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492F27">
        <w:rPr>
          <w:rFonts w:ascii="Times New Roman" w:hAnsi="Times New Roman" w:cs="Times New Roman"/>
          <w:sz w:val="28"/>
          <w:szCs w:val="28"/>
        </w:rPr>
        <w:t>Чмырев</w:t>
      </w:r>
      <w:proofErr w:type="spellEnd"/>
      <w:r w:rsidRPr="00492F27">
        <w:rPr>
          <w:rFonts w:ascii="Times New Roman" w:hAnsi="Times New Roman" w:cs="Times New Roman"/>
          <w:sz w:val="28"/>
          <w:szCs w:val="28"/>
        </w:rPr>
        <w:t xml:space="preserve"> Сергей Николаевич, Губарева Татьяна Ивановна Исполнительные документы и требования, предъявляемые к исполнительным документам // Вестник экономической безопасности. </w:t>
      </w:r>
      <w:r w:rsidR="00492F27">
        <w:rPr>
          <w:rFonts w:ascii="Times New Roman" w:hAnsi="Times New Roman" w:cs="Times New Roman"/>
          <w:sz w:val="28"/>
          <w:szCs w:val="28"/>
        </w:rPr>
        <w:t xml:space="preserve">– </w:t>
      </w:r>
      <w:r w:rsidRPr="00492F27">
        <w:rPr>
          <w:rFonts w:ascii="Times New Roman" w:hAnsi="Times New Roman" w:cs="Times New Roman"/>
          <w:sz w:val="28"/>
          <w:szCs w:val="28"/>
        </w:rPr>
        <w:t xml:space="preserve">2016. №2. – Режим доступа: </w:t>
      </w:r>
      <w:hyperlink r:id="rId39" w:history="1">
        <w:r w:rsidRPr="00492F27">
          <w:rPr>
            <w:rStyle w:val="aa"/>
            <w:rFonts w:ascii="Times New Roman" w:hAnsi="Times New Roman" w:cs="Times New Roman"/>
            <w:color w:val="auto"/>
            <w:sz w:val="28"/>
            <w:szCs w:val="28"/>
          </w:rPr>
          <w:t>https://cyberleninka.ru/article/n/ispolnitelnye-dokumenty-i-trebovaniya-predyavlyaemye-k-ispolnitelnym-dokumentam</w:t>
        </w:r>
      </w:hyperlink>
      <w:r w:rsidRPr="00492F27">
        <w:rPr>
          <w:rFonts w:ascii="Times New Roman" w:hAnsi="Times New Roman" w:cs="Times New Roman"/>
          <w:sz w:val="28"/>
          <w:szCs w:val="28"/>
        </w:rPr>
        <w:t>. -  (дата обращения: 15.08.2019).</w:t>
      </w:r>
    </w:p>
    <w:p w:rsidR="007B1B92" w:rsidRPr="00492F27" w:rsidRDefault="007B1B92" w:rsidP="00492F27">
      <w:pPr>
        <w:pStyle w:val="a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492F27">
        <w:rPr>
          <w:rFonts w:ascii="Times New Roman" w:hAnsi="Times New Roman" w:cs="Times New Roman"/>
          <w:sz w:val="28"/>
          <w:szCs w:val="28"/>
        </w:rPr>
        <w:t>Письмо ФССП России от 22.07.2016 № 00043/16/66616-АП «Обзор деятельности территориальных органов ФССП России по применению мер уголовно-правового воздействия и организации дознания за 6 месяцев 2016 года» // Юрист профи Режим доступа: http://pkproekt.ru/ук-статьи-фссп/. -  (дата обращения: 20.08.2019).</w:t>
      </w: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Pr="00492F27" w:rsidRDefault="007B1B92" w:rsidP="007B1B92">
      <w:pPr>
        <w:spacing w:after="0" w:line="360" w:lineRule="auto"/>
        <w:ind w:firstLine="709"/>
        <w:jc w:val="both"/>
        <w:rPr>
          <w:rFonts w:ascii="Times New Roman" w:hAnsi="Times New Roman" w:cs="Times New Roman"/>
          <w:sz w:val="28"/>
          <w:szCs w:val="28"/>
        </w:rPr>
      </w:pPr>
    </w:p>
    <w:p w:rsidR="007B1B92" w:rsidRPr="007B1B92" w:rsidRDefault="007B1B92" w:rsidP="007B1B92">
      <w:pPr>
        <w:spacing w:after="0" w:line="360" w:lineRule="auto"/>
        <w:ind w:firstLine="709"/>
        <w:jc w:val="both"/>
        <w:rPr>
          <w:rFonts w:ascii="Times New Roman" w:hAnsi="Times New Roman" w:cs="Times New Roman"/>
          <w:sz w:val="28"/>
          <w:szCs w:val="28"/>
        </w:rPr>
      </w:pPr>
    </w:p>
    <w:p w:rsidR="007B1B92" w:rsidRDefault="007B1B92" w:rsidP="007B1B92">
      <w:pPr>
        <w:ind w:firstLine="709"/>
        <w:jc w:val="both"/>
        <w:rPr>
          <w:rFonts w:ascii="Times New Roman" w:hAnsi="Times New Roman" w:cs="Times New Roman"/>
          <w:sz w:val="28"/>
          <w:szCs w:val="28"/>
        </w:rPr>
      </w:pPr>
    </w:p>
    <w:p w:rsidR="007B1B92" w:rsidRDefault="007B1B92" w:rsidP="007B1B92">
      <w:pPr>
        <w:ind w:firstLine="709"/>
        <w:jc w:val="both"/>
        <w:rPr>
          <w:rFonts w:ascii="Times New Roman" w:hAnsi="Times New Roman" w:cs="Times New Roman"/>
          <w:sz w:val="28"/>
          <w:szCs w:val="28"/>
        </w:rPr>
      </w:pPr>
    </w:p>
    <w:p w:rsidR="007B1B92" w:rsidRDefault="007B1B92" w:rsidP="007B1B92"/>
    <w:p w:rsidR="008335F2" w:rsidRDefault="008335F2" w:rsidP="008335F2">
      <w:pPr>
        <w:autoSpaceDE w:val="0"/>
        <w:autoSpaceDN w:val="0"/>
        <w:adjustRightInd w:val="0"/>
        <w:spacing w:after="0" w:line="360" w:lineRule="auto"/>
        <w:jc w:val="both"/>
        <w:rPr>
          <w:rFonts w:ascii="Times New Roman" w:hAnsi="Times New Roman" w:cs="Times New Roman"/>
          <w:sz w:val="28"/>
          <w:szCs w:val="28"/>
        </w:rPr>
      </w:pPr>
    </w:p>
    <w:sectPr w:rsidR="008335F2" w:rsidSect="00914B5B">
      <w:headerReference w:type="default" r:id="rId40"/>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7EA" w:rsidRDefault="00A707EA" w:rsidP="00117E25">
      <w:pPr>
        <w:spacing w:after="0" w:line="240" w:lineRule="auto"/>
      </w:pPr>
      <w:r>
        <w:separator/>
      </w:r>
    </w:p>
  </w:endnote>
  <w:endnote w:type="continuationSeparator" w:id="0">
    <w:p w:rsidR="00A707EA" w:rsidRDefault="00A707EA" w:rsidP="0011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7EA" w:rsidRDefault="00A707EA" w:rsidP="00117E25">
      <w:pPr>
        <w:spacing w:after="0" w:line="240" w:lineRule="auto"/>
      </w:pPr>
      <w:r>
        <w:separator/>
      </w:r>
    </w:p>
  </w:footnote>
  <w:footnote w:type="continuationSeparator" w:id="0">
    <w:p w:rsidR="00A707EA" w:rsidRDefault="00A707EA" w:rsidP="00117E25">
      <w:pPr>
        <w:spacing w:after="0" w:line="240" w:lineRule="auto"/>
      </w:pPr>
      <w:r>
        <w:continuationSeparator/>
      </w:r>
    </w:p>
  </w:footnote>
  <w:footnote w:id="1">
    <w:p w:rsidR="00A707EA" w:rsidRPr="003E73DC" w:rsidRDefault="00A707EA" w:rsidP="003E73DC">
      <w:pPr>
        <w:autoSpaceDE w:val="0"/>
        <w:autoSpaceDN w:val="0"/>
        <w:adjustRightInd w:val="0"/>
        <w:spacing w:after="0" w:line="240" w:lineRule="auto"/>
        <w:ind w:firstLine="709"/>
        <w:jc w:val="both"/>
        <w:rPr>
          <w:rFonts w:ascii="Times New Roman" w:hAnsi="Times New Roman" w:cs="Times New Roman"/>
        </w:rPr>
      </w:pPr>
      <w:r w:rsidRPr="003E73DC">
        <w:rPr>
          <w:rStyle w:val="a9"/>
          <w:rFonts w:ascii="Times New Roman" w:hAnsi="Times New Roman" w:cs="Times New Roman"/>
        </w:rPr>
        <w:footnoteRef/>
      </w:r>
      <w:r w:rsidRPr="003E73DC">
        <w:rPr>
          <w:rFonts w:ascii="Times New Roman" w:hAnsi="Times New Roman" w:cs="Times New Roman"/>
        </w:rPr>
        <w:t xml:space="preserve"> </w:t>
      </w:r>
      <w:r w:rsidRPr="003E73DC">
        <w:rPr>
          <w:rFonts w:ascii="Times New Roman" w:eastAsia="Times New Roman" w:hAnsi="Times New Roman" w:cs="Times New Roman"/>
        </w:rPr>
        <w:t>Об исполнительном производстве: Федеральный закон от 02.10.2007 № 229-ФЗ (ред. от 06.03.2019) (</w:t>
      </w:r>
      <w:proofErr w:type="gramStart"/>
      <w:r w:rsidRPr="003E73DC">
        <w:rPr>
          <w:rFonts w:ascii="Times New Roman" w:eastAsia="Times New Roman" w:hAnsi="Times New Roman" w:cs="Times New Roman"/>
        </w:rPr>
        <w:t>с</w:t>
      </w:r>
      <w:proofErr w:type="gramEnd"/>
      <w:r w:rsidRPr="003E73DC">
        <w:rPr>
          <w:rFonts w:ascii="Times New Roman" w:eastAsia="Times New Roman" w:hAnsi="Times New Roman" w:cs="Times New Roman"/>
        </w:rPr>
        <w:t xml:space="preserve"> из м. и доп., вступ. в силу с 17.03.2019)//Российская газета. – 2007. – 223. – ст. 130.</w:t>
      </w:r>
    </w:p>
    <w:p w:rsidR="00A707EA" w:rsidRDefault="00A707EA" w:rsidP="003E73DC">
      <w:pPr>
        <w:spacing w:after="0" w:line="240" w:lineRule="auto"/>
        <w:jc w:val="both"/>
      </w:pPr>
    </w:p>
  </w:footnote>
  <w:footnote w:id="2">
    <w:p w:rsidR="00A707EA" w:rsidRPr="0071504C" w:rsidRDefault="00A707EA" w:rsidP="003E73DC">
      <w:pPr>
        <w:autoSpaceDE w:val="0"/>
        <w:autoSpaceDN w:val="0"/>
        <w:adjustRightInd w:val="0"/>
        <w:spacing w:after="0" w:line="240" w:lineRule="auto"/>
        <w:ind w:firstLine="709"/>
        <w:jc w:val="both"/>
        <w:rPr>
          <w:rFonts w:ascii="Times New Roman" w:hAnsi="Times New Roman" w:cs="Times New Roman"/>
        </w:rPr>
      </w:pPr>
      <w:r w:rsidRPr="0071504C">
        <w:rPr>
          <w:rStyle w:val="a9"/>
          <w:rFonts w:ascii="Times New Roman" w:hAnsi="Times New Roman" w:cs="Times New Roman"/>
        </w:rPr>
        <w:footnoteRef/>
      </w:r>
      <w:r w:rsidRPr="0071504C">
        <w:rPr>
          <w:rFonts w:ascii="Times New Roman" w:hAnsi="Times New Roman" w:cs="Times New Roman"/>
        </w:rPr>
        <w:t xml:space="preserve"> Гражданский процессуальный кодекс Российской Федерации от 14.11.2002г. №138-ФЗ </w:t>
      </w:r>
      <w:r w:rsidRPr="0071504C">
        <w:rPr>
          <w:rFonts w:ascii="Times New Roman" w:eastAsia="Times New Roman" w:hAnsi="Times New Roman" w:cs="Times New Roman"/>
        </w:rPr>
        <w:t>(ред. от 26.07.2019) (с изм. и доп., вступ. в силу с 01.09.2019)//Российская газета. -2002. - №220. – ст. 446.</w:t>
      </w:r>
    </w:p>
  </w:footnote>
  <w:footnote w:id="3">
    <w:p w:rsidR="00A707EA" w:rsidRPr="0071504C" w:rsidRDefault="00A707EA" w:rsidP="0071504C">
      <w:pPr>
        <w:autoSpaceDE w:val="0"/>
        <w:autoSpaceDN w:val="0"/>
        <w:adjustRightInd w:val="0"/>
        <w:spacing w:after="0" w:line="240" w:lineRule="auto"/>
        <w:ind w:firstLine="709"/>
        <w:jc w:val="both"/>
        <w:rPr>
          <w:rFonts w:ascii="Times New Roman" w:hAnsi="Times New Roman" w:cs="Times New Roman"/>
        </w:rPr>
      </w:pPr>
      <w:r w:rsidRPr="0071504C">
        <w:rPr>
          <w:rStyle w:val="a9"/>
          <w:rFonts w:ascii="Times New Roman" w:hAnsi="Times New Roman" w:cs="Times New Roman"/>
        </w:rPr>
        <w:footnoteRef/>
      </w:r>
      <w:r w:rsidRPr="0071504C">
        <w:rPr>
          <w:rFonts w:ascii="Times New Roman" w:hAnsi="Times New Roman" w:cs="Times New Roman"/>
        </w:rPr>
        <w:t xml:space="preserve"> Арбитражный процессуальный кодекс Российской Федерации от 24.0.2002г. №95-ФЗ </w:t>
      </w:r>
      <w:r w:rsidRPr="0071504C">
        <w:rPr>
          <w:rFonts w:ascii="Times New Roman" w:eastAsia="Times New Roman" w:hAnsi="Times New Roman" w:cs="Times New Roman"/>
        </w:rPr>
        <w:t>(ред. от 25.12.2018) (с изм. и доп., вступ. в силу с 01.09.2019)</w:t>
      </w:r>
      <w:proofErr w:type="gramStart"/>
      <w:r w:rsidRPr="0071504C">
        <w:rPr>
          <w:rFonts w:ascii="Times New Roman" w:eastAsia="Times New Roman" w:hAnsi="Times New Roman" w:cs="Times New Roman"/>
        </w:rPr>
        <w:t xml:space="preserve"> )</w:t>
      </w:r>
      <w:proofErr w:type="gramEnd"/>
      <w:r w:rsidRPr="0071504C">
        <w:rPr>
          <w:rFonts w:ascii="Times New Roman" w:eastAsia="Times New Roman" w:hAnsi="Times New Roman" w:cs="Times New Roman"/>
        </w:rPr>
        <w:t>//Российская газета. -2002. - № 137. – ст. 332.</w:t>
      </w:r>
    </w:p>
  </w:footnote>
  <w:footnote w:id="4">
    <w:p w:rsidR="00A707EA" w:rsidRPr="00373E3C" w:rsidRDefault="00A707EA" w:rsidP="00373E3C">
      <w:pPr>
        <w:autoSpaceDE w:val="0"/>
        <w:autoSpaceDN w:val="0"/>
        <w:adjustRightInd w:val="0"/>
        <w:spacing w:after="0" w:line="240" w:lineRule="auto"/>
        <w:ind w:firstLine="709"/>
        <w:jc w:val="both"/>
        <w:rPr>
          <w:rFonts w:ascii="Times New Roman" w:hAnsi="Times New Roman" w:cs="Times New Roman"/>
        </w:rPr>
      </w:pPr>
      <w:r w:rsidRPr="00373E3C">
        <w:rPr>
          <w:rStyle w:val="a9"/>
          <w:rFonts w:ascii="Times New Roman" w:hAnsi="Times New Roman" w:cs="Times New Roman"/>
        </w:rPr>
        <w:footnoteRef/>
      </w:r>
      <w:r w:rsidRPr="00373E3C">
        <w:rPr>
          <w:rFonts w:ascii="Times New Roman" w:hAnsi="Times New Roman" w:cs="Times New Roman"/>
        </w:rPr>
        <w:t xml:space="preserve"> </w:t>
      </w:r>
      <w:proofErr w:type="spellStart"/>
      <w:r w:rsidRPr="00373E3C">
        <w:rPr>
          <w:rFonts w:ascii="Times New Roman" w:hAnsi="Times New Roman" w:cs="Times New Roman"/>
        </w:rPr>
        <w:t>Малешин</w:t>
      </w:r>
      <w:proofErr w:type="spellEnd"/>
      <w:r w:rsidRPr="00373E3C">
        <w:rPr>
          <w:rFonts w:ascii="Times New Roman" w:hAnsi="Times New Roman" w:cs="Times New Roman"/>
        </w:rPr>
        <w:t xml:space="preserve"> Д.Я. Исполнительное производство (функции суда). – 2005. – С.112</w:t>
      </w:r>
      <w:r>
        <w:rPr>
          <w:rFonts w:ascii="Times New Roman" w:hAnsi="Times New Roman" w:cs="Times New Roman"/>
        </w:rPr>
        <w:t>.</w:t>
      </w:r>
    </w:p>
  </w:footnote>
  <w:footnote w:id="5">
    <w:p w:rsidR="00A707EA" w:rsidRPr="00373E3C" w:rsidRDefault="00A707EA" w:rsidP="00373E3C">
      <w:pPr>
        <w:pStyle w:val="a7"/>
        <w:ind w:firstLine="709"/>
        <w:jc w:val="both"/>
        <w:rPr>
          <w:rFonts w:ascii="Times New Roman" w:hAnsi="Times New Roman" w:cs="Times New Roman"/>
          <w:sz w:val="22"/>
          <w:szCs w:val="22"/>
        </w:rPr>
      </w:pPr>
      <w:r w:rsidRPr="00373E3C">
        <w:rPr>
          <w:rStyle w:val="a9"/>
          <w:rFonts w:ascii="Times New Roman" w:hAnsi="Times New Roman" w:cs="Times New Roman"/>
          <w:sz w:val="22"/>
          <w:szCs w:val="22"/>
        </w:rPr>
        <w:footnoteRef/>
      </w:r>
      <w:r w:rsidRPr="00373E3C">
        <w:rPr>
          <w:rFonts w:ascii="Times New Roman" w:hAnsi="Times New Roman" w:cs="Times New Roman"/>
          <w:sz w:val="22"/>
          <w:szCs w:val="22"/>
        </w:rPr>
        <w:t xml:space="preserve"> </w:t>
      </w:r>
      <w:proofErr w:type="spellStart"/>
      <w:r w:rsidRPr="00373E3C">
        <w:rPr>
          <w:rFonts w:ascii="Times New Roman" w:hAnsi="Times New Roman" w:cs="Times New Roman"/>
          <w:sz w:val="22"/>
          <w:szCs w:val="22"/>
        </w:rPr>
        <w:t>Свирин</w:t>
      </w:r>
      <w:proofErr w:type="spellEnd"/>
      <w:r w:rsidRPr="00373E3C">
        <w:rPr>
          <w:rFonts w:ascii="Times New Roman" w:hAnsi="Times New Roman" w:cs="Times New Roman"/>
          <w:sz w:val="22"/>
          <w:szCs w:val="22"/>
        </w:rPr>
        <w:t xml:space="preserve"> Ю.А. Исторический аспект исполнительного производства. –  </w:t>
      </w:r>
      <w:r w:rsidRPr="00373E3C">
        <w:rPr>
          <w:rFonts w:ascii="Times New Roman" w:hAnsi="Times New Roman" w:cs="Times New Roman"/>
          <w:sz w:val="22"/>
          <w:szCs w:val="22"/>
          <w:shd w:val="clear" w:color="auto" w:fill="FFFEFA"/>
        </w:rPr>
        <w:t xml:space="preserve">2010, </w:t>
      </w:r>
      <w:r>
        <w:rPr>
          <w:rFonts w:ascii="Times New Roman" w:hAnsi="Times New Roman" w:cs="Times New Roman"/>
          <w:sz w:val="22"/>
          <w:szCs w:val="22"/>
          <w:shd w:val="clear" w:color="auto" w:fill="FFFEFA"/>
        </w:rPr>
        <w:t xml:space="preserve"> </w:t>
      </w:r>
      <w:r w:rsidRPr="00373E3C">
        <w:rPr>
          <w:rFonts w:ascii="Times New Roman" w:hAnsi="Times New Roman" w:cs="Times New Roman"/>
          <w:sz w:val="22"/>
          <w:szCs w:val="22"/>
          <w:shd w:val="clear" w:color="auto" w:fill="FFFEFA"/>
        </w:rPr>
        <w:t>№ 2.</w:t>
      </w:r>
      <w:r>
        <w:rPr>
          <w:rFonts w:ascii="Times New Roman" w:hAnsi="Times New Roman" w:cs="Times New Roman"/>
          <w:sz w:val="22"/>
          <w:szCs w:val="22"/>
          <w:shd w:val="clear" w:color="auto" w:fill="FFFEFA"/>
        </w:rPr>
        <w:t xml:space="preserve"> </w:t>
      </w:r>
      <w:r w:rsidRPr="00373E3C">
        <w:rPr>
          <w:rFonts w:ascii="Times New Roman" w:hAnsi="Times New Roman" w:cs="Times New Roman"/>
          <w:sz w:val="22"/>
          <w:szCs w:val="22"/>
          <w:shd w:val="clear" w:color="auto" w:fill="FFFEFA"/>
        </w:rPr>
        <w:t xml:space="preserve"> – </w:t>
      </w:r>
      <w:r>
        <w:rPr>
          <w:rFonts w:ascii="Times New Roman" w:hAnsi="Times New Roman" w:cs="Times New Roman"/>
          <w:sz w:val="22"/>
          <w:szCs w:val="22"/>
          <w:shd w:val="clear" w:color="auto" w:fill="FFFEFA"/>
        </w:rPr>
        <w:t xml:space="preserve"> </w:t>
      </w:r>
      <w:r w:rsidRPr="00373E3C">
        <w:rPr>
          <w:rFonts w:ascii="Times New Roman" w:hAnsi="Times New Roman" w:cs="Times New Roman"/>
          <w:sz w:val="22"/>
          <w:szCs w:val="22"/>
          <w:shd w:val="clear" w:color="auto" w:fill="FFFEFA"/>
        </w:rPr>
        <w:t>С.87.</w:t>
      </w:r>
    </w:p>
  </w:footnote>
  <w:footnote w:id="6">
    <w:p w:rsidR="00A707EA" w:rsidRDefault="00A707EA" w:rsidP="00373E3C">
      <w:pPr>
        <w:pStyle w:val="a7"/>
        <w:ind w:firstLine="709"/>
        <w:jc w:val="both"/>
      </w:pPr>
      <w:r w:rsidRPr="00373E3C">
        <w:rPr>
          <w:rStyle w:val="a9"/>
          <w:rFonts w:ascii="Times New Roman" w:hAnsi="Times New Roman" w:cs="Times New Roman"/>
          <w:sz w:val="22"/>
          <w:szCs w:val="22"/>
        </w:rPr>
        <w:footnoteRef/>
      </w:r>
      <w:proofErr w:type="spellStart"/>
      <w:r w:rsidRPr="00373E3C">
        <w:rPr>
          <w:rFonts w:ascii="Times New Roman" w:hAnsi="Times New Roman" w:cs="Times New Roman"/>
          <w:sz w:val="22"/>
          <w:szCs w:val="22"/>
        </w:rPr>
        <w:t>Гуреев</w:t>
      </w:r>
      <w:proofErr w:type="spellEnd"/>
      <w:r w:rsidRPr="00373E3C">
        <w:rPr>
          <w:rFonts w:ascii="Times New Roman" w:hAnsi="Times New Roman" w:cs="Times New Roman"/>
          <w:sz w:val="22"/>
          <w:szCs w:val="22"/>
        </w:rPr>
        <w:t xml:space="preserve"> В.А. </w:t>
      </w:r>
      <w:r w:rsidRPr="00373E3C">
        <w:rPr>
          <w:rFonts w:ascii="Times New Roman" w:hAnsi="Times New Roman" w:cs="Times New Roman"/>
          <w:sz w:val="22"/>
          <w:szCs w:val="22"/>
          <w:shd w:val="clear" w:color="auto" w:fill="FFFFFF"/>
        </w:rPr>
        <w:t>Теоретико-правовые основы деятельности органов принудительного исполнения в Российской Федерации. Монографический очерк. – 2010. – С. 33.</w:t>
      </w:r>
    </w:p>
  </w:footnote>
  <w:footnote w:id="7">
    <w:p w:rsidR="00A707EA" w:rsidRPr="00FF69EE" w:rsidRDefault="00A707EA" w:rsidP="00FF69EE">
      <w:pPr>
        <w:pStyle w:val="a7"/>
        <w:ind w:firstLine="709"/>
        <w:jc w:val="both"/>
        <w:rPr>
          <w:rFonts w:ascii="Times New Roman" w:hAnsi="Times New Roman" w:cs="Times New Roman"/>
          <w:sz w:val="22"/>
          <w:szCs w:val="22"/>
        </w:rPr>
      </w:pPr>
      <w:r w:rsidRPr="00FF69EE">
        <w:rPr>
          <w:rStyle w:val="a9"/>
          <w:rFonts w:ascii="Times New Roman" w:hAnsi="Times New Roman" w:cs="Times New Roman"/>
          <w:sz w:val="22"/>
          <w:szCs w:val="22"/>
        </w:rPr>
        <w:footnoteRef/>
      </w:r>
      <w:r w:rsidRPr="00FF69EE">
        <w:rPr>
          <w:rFonts w:ascii="Times New Roman" w:hAnsi="Times New Roman" w:cs="Times New Roman"/>
          <w:sz w:val="22"/>
          <w:szCs w:val="22"/>
        </w:rPr>
        <w:t xml:space="preserve"> </w:t>
      </w:r>
      <w:proofErr w:type="spellStart"/>
      <w:r w:rsidRPr="00FF69EE">
        <w:rPr>
          <w:rFonts w:ascii="Times New Roman" w:hAnsi="Times New Roman" w:cs="Times New Roman"/>
          <w:sz w:val="22"/>
          <w:szCs w:val="22"/>
        </w:rPr>
        <w:t>Свирин</w:t>
      </w:r>
      <w:proofErr w:type="spellEnd"/>
      <w:r w:rsidRPr="00FF69EE">
        <w:rPr>
          <w:rFonts w:ascii="Times New Roman" w:hAnsi="Times New Roman" w:cs="Times New Roman"/>
          <w:sz w:val="22"/>
          <w:szCs w:val="22"/>
        </w:rPr>
        <w:t xml:space="preserve"> Ю.А. Указ</w:t>
      </w:r>
      <w:proofErr w:type="gramStart"/>
      <w:r w:rsidRPr="00FF69EE">
        <w:rPr>
          <w:rFonts w:ascii="Times New Roman" w:hAnsi="Times New Roman" w:cs="Times New Roman"/>
          <w:sz w:val="22"/>
          <w:szCs w:val="22"/>
        </w:rPr>
        <w:t>.</w:t>
      </w:r>
      <w:proofErr w:type="gramEnd"/>
      <w:r w:rsidRPr="00FF69EE">
        <w:rPr>
          <w:rFonts w:ascii="Times New Roman" w:hAnsi="Times New Roman" w:cs="Times New Roman"/>
          <w:sz w:val="22"/>
          <w:szCs w:val="22"/>
        </w:rPr>
        <w:t xml:space="preserve"> </w:t>
      </w:r>
      <w:proofErr w:type="gramStart"/>
      <w:r w:rsidRPr="00FF69EE">
        <w:rPr>
          <w:rFonts w:ascii="Times New Roman" w:hAnsi="Times New Roman" w:cs="Times New Roman"/>
          <w:sz w:val="22"/>
          <w:szCs w:val="22"/>
        </w:rPr>
        <w:t>с</w:t>
      </w:r>
      <w:proofErr w:type="gramEnd"/>
      <w:r w:rsidRPr="00FF69EE">
        <w:rPr>
          <w:rFonts w:ascii="Times New Roman" w:hAnsi="Times New Roman" w:cs="Times New Roman"/>
          <w:sz w:val="22"/>
          <w:szCs w:val="22"/>
        </w:rPr>
        <w:t xml:space="preserve">оч. . –  </w:t>
      </w:r>
      <w:r w:rsidRPr="00FF69EE">
        <w:rPr>
          <w:rFonts w:ascii="Times New Roman" w:hAnsi="Times New Roman" w:cs="Times New Roman"/>
          <w:sz w:val="22"/>
          <w:szCs w:val="22"/>
          <w:shd w:val="clear" w:color="auto" w:fill="FFFEFA"/>
        </w:rPr>
        <w:t>2010,  № 2.  –  С.87.</w:t>
      </w:r>
    </w:p>
  </w:footnote>
  <w:footnote w:id="8">
    <w:p w:rsidR="00A707EA" w:rsidRPr="00FF69EE" w:rsidRDefault="00A707EA" w:rsidP="00FF69EE">
      <w:pPr>
        <w:autoSpaceDE w:val="0"/>
        <w:autoSpaceDN w:val="0"/>
        <w:adjustRightInd w:val="0"/>
        <w:spacing w:after="0" w:line="240" w:lineRule="auto"/>
        <w:ind w:firstLine="709"/>
        <w:jc w:val="both"/>
        <w:rPr>
          <w:rFonts w:ascii="Times New Roman" w:hAnsi="Times New Roman" w:cs="Times New Roman"/>
        </w:rPr>
      </w:pPr>
      <w:r w:rsidRPr="00FF69EE">
        <w:rPr>
          <w:rStyle w:val="a9"/>
          <w:rFonts w:ascii="Times New Roman" w:hAnsi="Times New Roman" w:cs="Times New Roman"/>
        </w:rPr>
        <w:footnoteRef/>
      </w:r>
      <w:r>
        <w:rPr>
          <w:rFonts w:ascii="Times New Roman" w:hAnsi="Times New Roman" w:cs="Times New Roman"/>
        </w:rPr>
        <w:t xml:space="preserve"> </w:t>
      </w:r>
      <w:r w:rsidR="00366BEE" w:rsidRPr="00FF69EE">
        <w:rPr>
          <w:rFonts w:ascii="Times New Roman" w:hAnsi="Times New Roman" w:cs="Times New Roman"/>
        </w:rPr>
        <w:fldChar w:fldCharType="begin"/>
      </w:r>
      <w:r w:rsidRPr="00FF69EE">
        <w:rPr>
          <w:rFonts w:ascii="Times New Roman" w:hAnsi="Times New Roman" w:cs="Times New Roman"/>
        </w:rPr>
        <w:instrText xml:space="preserve"> HYPERLINK "http://www.consultant.ru/cons/cgi/online.cgi?req=doc&amp;base=ESU&amp;n=44189" \t "_blank" </w:instrText>
      </w:r>
      <w:r w:rsidR="00366BEE" w:rsidRPr="00FF69EE">
        <w:rPr>
          <w:rFonts w:ascii="Times New Roman" w:hAnsi="Times New Roman" w:cs="Times New Roman"/>
        </w:rPr>
        <w:fldChar w:fldCharType="separate"/>
      </w:r>
      <w:r w:rsidRPr="00FF69EE">
        <w:rPr>
          <w:rFonts w:ascii="Times New Roman" w:hAnsi="Times New Roman" w:cs="Times New Roman"/>
          <w:shd w:val="clear" w:color="auto" w:fill="FFFFFF"/>
        </w:rPr>
        <w:t>О введении в действие Гражданского Процессуального Кодекса Р.С.Ф.С.</w:t>
      </w:r>
      <w:proofErr w:type="gramStart"/>
      <w:r w:rsidRPr="00FF69EE">
        <w:rPr>
          <w:rFonts w:ascii="Times New Roman" w:hAnsi="Times New Roman" w:cs="Times New Roman"/>
          <w:shd w:val="clear" w:color="auto" w:fill="FFFFFF"/>
        </w:rPr>
        <w:t>Р</w:t>
      </w:r>
      <w:proofErr w:type="gramEnd"/>
      <w:r w:rsidRPr="00FF69EE">
        <w:rPr>
          <w:rFonts w:ascii="Times New Roman" w:hAnsi="Times New Roman" w:cs="Times New Roman"/>
          <w:shd w:val="clear" w:color="auto" w:fill="FFFFFF"/>
        </w:rPr>
        <w:t>: Постановление ВЦИК //СУ РСФСР. – 1923. - №46. – ст. 448.</w:t>
      </w:r>
    </w:p>
    <w:p w:rsidR="00A707EA" w:rsidRDefault="00366BEE" w:rsidP="00FF69EE">
      <w:pPr>
        <w:pStyle w:val="a7"/>
        <w:jc w:val="both"/>
      </w:pPr>
      <w:r w:rsidRPr="00FF69EE">
        <w:rPr>
          <w:rFonts w:ascii="Times New Roman" w:hAnsi="Times New Roman" w:cs="Times New Roman"/>
          <w:sz w:val="22"/>
          <w:szCs w:val="22"/>
        </w:rPr>
        <w:fldChar w:fldCharType="end"/>
      </w:r>
    </w:p>
  </w:footnote>
  <w:footnote w:id="9">
    <w:p w:rsidR="00A707EA" w:rsidRPr="00FF69EE" w:rsidRDefault="00A707EA" w:rsidP="00FF69EE">
      <w:pPr>
        <w:spacing w:after="0" w:line="240" w:lineRule="auto"/>
        <w:ind w:firstLine="709"/>
        <w:rPr>
          <w:rFonts w:ascii="Times New Roman" w:hAnsi="Times New Roman" w:cs="Times New Roman"/>
        </w:rPr>
      </w:pPr>
      <w:r w:rsidRPr="00FF69EE">
        <w:rPr>
          <w:rStyle w:val="a9"/>
          <w:rFonts w:ascii="Times New Roman" w:hAnsi="Times New Roman" w:cs="Times New Roman"/>
        </w:rPr>
        <w:footnoteRef/>
      </w:r>
      <w:r w:rsidRPr="00FF69EE">
        <w:rPr>
          <w:rFonts w:ascii="Times New Roman" w:hAnsi="Times New Roman" w:cs="Times New Roman"/>
        </w:rPr>
        <w:t xml:space="preserve"> </w:t>
      </w:r>
      <w:proofErr w:type="spellStart"/>
      <w:r w:rsidRPr="00FF69EE">
        <w:rPr>
          <w:rFonts w:ascii="Times New Roman" w:hAnsi="Times New Roman" w:cs="Times New Roman"/>
        </w:rPr>
        <w:t>Павин</w:t>
      </w:r>
      <w:proofErr w:type="spellEnd"/>
      <w:r w:rsidRPr="00FF69EE">
        <w:rPr>
          <w:rFonts w:ascii="Times New Roman" w:hAnsi="Times New Roman" w:cs="Times New Roman"/>
        </w:rPr>
        <w:t xml:space="preserve"> Д.В. Исторические аспекты становления института исполнительных документов как </w:t>
      </w:r>
      <w:r>
        <w:rPr>
          <w:rFonts w:ascii="Times New Roman" w:hAnsi="Times New Roman" w:cs="Times New Roman"/>
        </w:rPr>
        <w:t xml:space="preserve"> </w:t>
      </w:r>
      <w:r w:rsidRPr="00FF69EE">
        <w:rPr>
          <w:rFonts w:ascii="Times New Roman" w:hAnsi="Times New Roman" w:cs="Times New Roman"/>
        </w:rPr>
        <w:t xml:space="preserve">основания </w:t>
      </w:r>
      <w:r>
        <w:rPr>
          <w:rFonts w:ascii="Times New Roman" w:hAnsi="Times New Roman" w:cs="Times New Roman"/>
        </w:rPr>
        <w:t xml:space="preserve"> </w:t>
      </w:r>
      <w:r w:rsidRPr="00FF69EE">
        <w:rPr>
          <w:rFonts w:ascii="Times New Roman" w:hAnsi="Times New Roman" w:cs="Times New Roman"/>
        </w:rPr>
        <w:t xml:space="preserve">принудительного </w:t>
      </w:r>
      <w:r>
        <w:rPr>
          <w:rFonts w:ascii="Times New Roman" w:hAnsi="Times New Roman" w:cs="Times New Roman"/>
        </w:rPr>
        <w:t xml:space="preserve"> </w:t>
      </w:r>
      <w:r w:rsidRPr="00FF69EE">
        <w:rPr>
          <w:rFonts w:ascii="Times New Roman" w:hAnsi="Times New Roman" w:cs="Times New Roman"/>
        </w:rPr>
        <w:t>исполнения</w:t>
      </w:r>
      <w:r>
        <w:rPr>
          <w:rFonts w:ascii="Times New Roman" w:hAnsi="Times New Roman" w:cs="Times New Roman"/>
        </w:rPr>
        <w:t xml:space="preserve"> </w:t>
      </w:r>
      <w:r w:rsidRPr="00FF69EE">
        <w:rPr>
          <w:rFonts w:ascii="Times New Roman" w:hAnsi="Times New Roman" w:cs="Times New Roman"/>
        </w:rPr>
        <w:t>// Аналитический портал отрасли права.</w:t>
      </w:r>
      <w:r>
        <w:rPr>
          <w:rFonts w:ascii="Times New Roman" w:hAnsi="Times New Roman" w:cs="Times New Roman"/>
        </w:rPr>
        <w:t xml:space="preserve"> </w:t>
      </w:r>
      <w:r w:rsidRPr="00FF69EE">
        <w:rPr>
          <w:rFonts w:ascii="Times New Roman" w:hAnsi="Times New Roman" w:cs="Times New Roman"/>
        </w:rPr>
        <w:t xml:space="preserve">– </w:t>
      </w:r>
      <w:r>
        <w:rPr>
          <w:rFonts w:ascii="Times New Roman" w:hAnsi="Times New Roman" w:cs="Times New Roman"/>
        </w:rPr>
        <w:t xml:space="preserve"> </w:t>
      </w:r>
      <w:r w:rsidRPr="00FF69EE">
        <w:rPr>
          <w:rFonts w:ascii="Times New Roman" w:hAnsi="Times New Roman" w:cs="Times New Roman"/>
        </w:rPr>
        <w:t xml:space="preserve">Режим доступа: </w:t>
      </w:r>
      <w:hyperlink r:id="rId1" w:history="1">
        <w:r w:rsidRPr="00FF69EE">
          <w:rPr>
            <w:rStyle w:val="aa"/>
            <w:rFonts w:ascii="Times New Roman" w:hAnsi="Times New Roman" w:cs="Times New Roman"/>
            <w:color w:val="auto"/>
          </w:rPr>
          <w:t>http://отрасли-права.рф/article/6080</w:t>
        </w:r>
      </w:hyperlink>
      <w:r w:rsidRPr="00FF69EE">
        <w:rPr>
          <w:rFonts w:ascii="Times New Roman" w:hAnsi="Times New Roman" w:cs="Times New Roman"/>
        </w:rPr>
        <w:t>. - (дата обращения: 19.08.2019).</w:t>
      </w:r>
    </w:p>
    <w:p w:rsidR="00A707EA" w:rsidRPr="002D6ACE" w:rsidRDefault="00A707EA" w:rsidP="002D6ACE">
      <w:pPr>
        <w:pStyle w:val="1"/>
        <w:shd w:val="clear" w:color="auto" w:fill="FFFFFF"/>
        <w:spacing w:before="0"/>
        <w:rPr>
          <w:rFonts w:ascii="Times New Roman" w:hAnsi="Times New Roman" w:cs="Times New Roman"/>
          <w:b w:val="0"/>
          <w:color w:val="auto"/>
          <w:sz w:val="22"/>
          <w:szCs w:val="22"/>
        </w:rPr>
      </w:pPr>
    </w:p>
  </w:footnote>
  <w:footnote w:id="10">
    <w:p w:rsidR="00A707EA" w:rsidRPr="00222352" w:rsidRDefault="00A707EA" w:rsidP="00222352">
      <w:pPr>
        <w:pStyle w:val="a7"/>
        <w:ind w:firstLine="709"/>
        <w:jc w:val="both"/>
        <w:rPr>
          <w:rFonts w:ascii="Times New Roman" w:hAnsi="Times New Roman" w:cs="Times New Roman"/>
          <w:sz w:val="22"/>
          <w:szCs w:val="22"/>
          <w:lang w:val="en-US"/>
        </w:rPr>
      </w:pPr>
      <w:r w:rsidRPr="00222352">
        <w:rPr>
          <w:rStyle w:val="a9"/>
          <w:rFonts w:ascii="Times New Roman" w:hAnsi="Times New Roman" w:cs="Times New Roman"/>
          <w:sz w:val="22"/>
          <w:szCs w:val="22"/>
        </w:rPr>
        <w:footnoteRef/>
      </w:r>
      <w:r w:rsidRPr="00222352">
        <w:rPr>
          <w:rFonts w:ascii="Times New Roman" w:hAnsi="Times New Roman" w:cs="Times New Roman"/>
          <w:sz w:val="22"/>
          <w:szCs w:val="22"/>
        </w:rPr>
        <w:t xml:space="preserve"> </w:t>
      </w:r>
      <w:proofErr w:type="spellStart"/>
      <w:r w:rsidRPr="00222352">
        <w:rPr>
          <w:rFonts w:ascii="Times New Roman" w:hAnsi="Times New Roman" w:cs="Times New Roman"/>
          <w:sz w:val="22"/>
          <w:szCs w:val="22"/>
        </w:rPr>
        <w:t>Павин</w:t>
      </w:r>
      <w:proofErr w:type="spellEnd"/>
      <w:r w:rsidRPr="00222352">
        <w:rPr>
          <w:rFonts w:ascii="Times New Roman" w:hAnsi="Times New Roman" w:cs="Times New Roman"/>
          <w:sz w:val="22"/>
          <w:szCs w:val="22"/>
        </w:rPr>
        <w:t xml:space="preserve"> Д.В. Указ. Соч. </w:t>
      </w:r>
      <w:r w:rsidRPr="00222352">
        <w:rPr>
          <w:rFonts w:ascii="Times New Roman" w:hAnsi="Times New Roman" w:cs="Times New Roman"/>
          <w:sz w:val="22"/>
          <w:szCs w:val="22"/>
          <w:lang w:val="en-US"/>
        </w:rPr>
        <w:t>URL: http://</w:t>
      </w:r>
      <w:r w:rsidRPr="00222352">
        <w:rPr>
          <w:rFonts w:ascii="Times New Roman" w:hAnsi="Times New Roman" w:cs="Times New Roman"/>
          <w:sz w:val="22"/>
          <w:szCs w:val="22"/>
        </w:rPr>
        <w:t>отрасли</w:t>
      </w:r>
      <w:r w:rsidRPr="00222352">
        <w:rPr>
          <w:rFonts w:ascii="Times New Roman" w:hAnsi="Times New Roman" w:cs="Times New Roman"/>
          <w:sz w:val="22"/>
          <w:szCs w:val="22"/>
          <w:lang w:val="en-US"/>
        </w:rPr>
        <w:t>-</w:t>
      </w:r>
      <w:r w:rsidRPr="00222352">
        <w:rPr>
          <w:rFonts w:ascii="Times New Roman" w:hAnsi="Times New Roman" w:cs="Times New Roman"/>
          <w:sz w:val="22"/>
          <w:szCs w:val="22"/>
        </w:rPr>
        <w:t>права</w:t>
      </w:r>
      <w:proofErr w:type="gramStart"/>
      <w:r w:rsidRPr="00222352">
        <w:rPr>
          <w:rFonts w:ascii="Times New Roman" w:hAnsi="Times New Roman" w:cs="Times New Roman"/>
          <w:sz w:val="22"/>
          <w:szCs w:val="22"/>
          <w:lang w:val="en-US"/>
        </w:rPr>
        <w:t>.</w:t>
      </w:r>
      <w:proofErr w:type="spellStart"/>
      <w:r w:rsidRPr="00222352">
        <w:rPr>
          <w:rFonts w:ascii="Times New Roman" w:hAnsi="Times New Roman" w:cs="Times New Roman"/>
          <w:sz w:val="22"/>
          <w:szCs w:val="22"/>
        </w:rPr>
        <w:t>р</w:t>
      </w:r>
      <w:proofErr w:type="gramEnd"/>
      <w:r w:rsidRPr="00222352">
        <w:rPr>
          <w:rFonts w:ascii="Times New Roman" w:hAnsi="Times New Roman" w:cs="Times New Roman"/>
          <w:sz w:val="22"/>
          <w:szCs w:val="22"/>
        </w:rPr>
        <w:t>ф</w:t>
      </w:r>
      <w:proofErr w:type="spellEnd"/>
      <w:r w:rsidRPr="00222352">
        <w:rPr>
          <w:rFonts w:ascii="Times New Roman" w:hAnsi="Times New Roman" w:cs="Times New Roman"/>
          <w:sz w:val="22"/>
          <w:szCs w:val="22"/>
          <w:lang w:val="en-US"/>
        </w:rPr>
        <w:t>/article/6080</w:t>
      </w:r>
    </w:p>
  </w:footnote>
  <w:footnote w:id="11">
    <w:p w:rsidR="00A707EA" w:rsidRPr="00222352" w:rsidRDefault="00A707EA" w:rsidP="00222352">
      <w:pPr>
        <w:pStyle w:val="a7"/>
        <w:ind w:firstLine="709"/>
        <w:jc w:val="both"/>
        <w:rPr>
          <w:rFonts w:ascii="Times New Roman" w:hAnsi="Times New Roman" w:cs="Times New Roman"/>
          <w:sz w:val="22"/>
          <w:szCs w:val="22"/>
        </w:rPr>
      </w:pPr>
      <w:r w:rsidRPr="00222352">
        <w:rPr>
          <w:rStyle w:val="a9"/>
          <w:rFonts w:ascii="Times New Roman" w:hAnsi="Times New Roman" w:cs="Times New Roman"/>
          <w:sz w:val="22"/>
          <w:szCs w:val="22"/>
        </w:rPr>
        <w:footnoteRef/>
      </w:r>
      <w:r w:rsidRPr="00222352">
        <w:rPr>
          <w:rFonts w:ascii="Times New Roman" w:hAnsi="Times New Roman" w:cs="Times New Roman"/>
          <w:sz w:val="22"/>
          <w:szCs w:val="22"/>
        </w:rPr>
        <w:t xml:space="preserve"> </w:t>
      </w:r>
      <w:proofErr w:type="spellStart"/>
      <w:r w:rsidRPr="00222352">
        <w:rPr>
          <w:rFonts w:ascii="Times New Roman" w:hAnsi="Times New Roman" w:cs="Times New Roman"/>
          <w:sz w:val="22"/>
          <w:szCs w:val="22"/>
        </w:rPr>
        <w:t>Саттарова</w:t>
      </w:r>
      <w:proofErr w:type="spellEnd"/>
      <w:r w:rsidRPr="00222352">
        <w:rPr>
          <w:rFonts w:ascii="Times New Roman" w:hAnsi="Times New Roman" w:cs="Times New Roman"/>
          <w:sz w:val="22"/>
          <w:szCs w:val="22"/>
        </w:rPr>
        <w:t xml:space="preserve"> З.З. Полномочия суда в исполнительном производстве: функциональная характеристика. Монография. – Оренбург: ООО ИПК «Университет», 2017. – 28.</w:t>
      </w:r>
    </w:p>
  </w:footnote>
  <w:footnote w:id="12">
    <w:p w:rsidR="00A707EA" w:rsidRPr="00222352" w:rsidRDefault="00A707EA" w:rsidP="00222352">
      <w:pPr>
        <w:autoSpaceDE w:val="0"/>
        <w:autoSpaceDN w:val="0"/>
        <w:adjustRightInd w:val="0"/>
        <w:spacing w:after="0" w:line="240" w:lineRule="auto"/>
        <w:ind w:firstLine="709"/>
        <w:jc w:val="both"/>
        <w:rPr>
          <w:rFonts w:ascii="Times New Roman" w:hAnsi="Times New Roman" w:cs="Times New Roman"/>
        </w:rPr>
      </w:pPr>
      <w:r w:rsidRPr="00222352">
        <w:rPr>
          <w:rStyle w:val="a9"/>
          <w:rFonts w:ascii="Times New Roman" w:hAnsi="Times New Roman" w:cs="Times New Roman"/>
        </w:rPr>
        <w:footnoteRef/>
      </w:r>
      <w:r w:rsidRPr="00222352">
        <w:rPr>
          <w:rFonts w:ascii="Times New Roman" w:hAnsi="Times New Roman" w:cs="Times New Roman"/>
        </w:rPr>
        <w:t xml:space="preserve"> Письмо ФССП России от 22.07.2016 № 00043/16/66616-АП «Обзор деятельности территориальных органов ФССП России по применению мер уголовно-правового воздействия и организации дознания за 6 месяцев 2016 года» // Юрист профи Режим доступа: http://pkproekt.ru/ук-статьи-фссп/. -  (дата обращения: 20.08.2019).</w:t>
      </w:r>
    </w:p>
  </w:footnote>
  <w:footnote w:id="13">
    <w:p w:rsidR="00A707EA" w:rsidRPr="00222352" w:rsidRDefault="00A707EA" w:rsidP="00222352">
      <w:pPr>
        <w:autoSpaceDE w:val="0"/>
        <w:autoSpaceDN w:val="0"/>
        <w:adjustRightInd w:val="0"/>
        <w:spacing w:after="0" w:line="240" w:lineRule="auto"/>
        <w:ind w:firstLine="709"/>
        <w:jc w:val="both"/>
        <w:rPr>
          <w:rFonts w:ascii="Times New Roman" w:hAnsi="Times New Roman" w:cs="Times New Roman"/>
        </w:rPr>
      </w:pPr>
      <w:r w:rsidRPr="00222352">
        <w:rPr>
          <w:rStyle w:val="a9"/>
          <w:rFonts w:ascii="Times New Roman" w:hAnsi="Times New Roman" w:cs="Times New Roman"/>
        </w:rPr>
        <w:footnoteRef/>
      </w:r>
      <w:r w:rsidRPr="00222352">
        <w:rPr>
          <w:rFonts w:ascii="Times New Roman" w:hAnsi="Times New Roman" w:cs="Times New Roman"/>
        </w:rPr>
        <w:t xml:space="preserve"> </w:t>
      </w:r>
      <w:r w:rsidRPr="00222352">
        <w:rPr>
          <w:rFonts w:ascii="Times New Roman" w:hAnsi="Times New Roman" w:cs="Times New Roman"/>
          <w:shd w:val="clear" w:color="auto" w:fill="FFFFFF"/>
        </w:rPr>
        <w:t>О концепции федеральной целевой программе «Развитие судебной системы России» на 2007 - 2011 годы</w:t>
      </w:r>
      <w:proofErr w:type="gramStart"/>
      <w:r w:rsidRPr="00222352">
        <w:rPr>
          <w:rFonts w:ascii="Times New Roman" w:hAnsi="Times New Roman" w:cs="Times New Roman"/>
          <w:shd w:val="clear" w:color="auto" w:fill="FFFFFF"/>
        </w:rPr>
        <w:t xml:space="preserve"> :</w:t>
      </w:r>
      <w:proofErr w:type="gramEnd"/>
      <w:r w:rsidRPr="00222352">
        <w:rPr>
          <w:rFonts w:ascii="Times New Roman" w:hAnsi="Times New Roman" w:cs="Times New Roman"/>
          <w:shd w:val="clear" w:color="auto" w:fill="FFFFFF"/>
        </w:rPr>
        <w:t xml:space="preserve"> Распоряжение Правительства РФ от 21 сентября 2006 г. // Собрание законодательства. - № 583.</w:t>
      </w:r>
    </w:p>
  </w:footnote>
  <w:footnote w:id="14">
    <w:p w:rsidR="00A707EA" w:rsidRPr="00222352" w:rsidRDefault="00A707EA" w:rsidP="00222352">
      <w:pPr>
        <w:autoSpaceDE w:val="0"/>
        <w:autoSpaceDN w:val="0"/>
        <w:adjustRightInd w:val="0"/>
        <w:spacing w:after="0" w:line="240" w:lineRule="auto"/>
        <w:ind w:firstLine="709"/>
        <w:jc w:val="both"/>
        <w:rPr>
          <w:rFonts w:ascii="Times New Roman" w:hAnsi="Times New Roman" w:cs="Times New Roman"/>
          <w:sz w:val="28"/>
          <w:szCs w:val="28"/>
        </w:rPr>
      </w:pPr>
      <w:r w:rsidRPr="00222352">
        <w:rPr>
          <w:rStyle w:val="a9"/>
          <w:rFonts w:ascii="Times New Roman" w:hAnsi="Times New Roman" w:cs="Times New Roman"/>
        </w:rPr>
        <w:footnoteRef/>
      </w:r>
      <w:r w:rsidRPr="00222352">
        <w:rPr>
          <w:rFonts w:ascii="Times New Roman" w:hAnsi="Times New Roman" w:cs="Times New Roman"/>
        </w:rPr>
        <w:t xml:space="preserve"> </w:t>
      </w:r>
      <w:r w:rsidRPr="00222352">
        <w:rPr>
          <w:rFonts w:ascii="Times New Roman" w:hAnsi="Times New Roman" w:cs="Times New Roman"/>
          <w:shd w:val="clear" w:color="auto" w:fill="FFFFFF"/>
        </w:rPr>
        <w:t>Об итогах реализации Федеральной целевой программы "Развитие судебной системы России на 2007 - 2012 годы» и задачах по выполнению мероприятий Федеральной целевой программы «Развитие судебной системы России на 2013 - 2020 годы»: Постановление президиума Совета судей Российской Федерации от 23 апреля 2013 г. – № 329 // СПС «</w:t>
      </w:r>
      <w:proofErr w:type="spellStart"/>
      <w:r w:rsidRPr="00222352">
        <w:rPr>
          <w:rFonts w:ascii="Times New Roman" w:hAnsi="Times New Roman" w:cs="Times New Roman"/>
          <w:shd w:val="clear" w:color="auto" w:fill="FFFFFF"/>
        </w:rPr>
        <w:t>КонсультантПлюс</w:t>
      </w:r>
      <w:proofErr w:type="spellEnd"/>
      <w:r w:rsidRPr="00222352">
        <w:rPr>
          <w:rFonts w:ascii="Times New Roman" w:hAnsi="Times New Roman" w:cs="Times New Roman"/>
          <w:shd w:val="clear" w:color="auto" w:fill="FFFFFF"/>
        </w:rPr>
        <w:t>».</w:t>
      </w:r>
    </w:p>
  </w:footnote>
  <w:footnote w:id="15">
    <w:p w:rsidR="00A707EA" w:rsidRPr="00787A86" w:rsidRDefault="00A707EA" w:rsidP="00787A86">
      <w:pPr>
        <w:autoSpaceDE w:val="0"/>
        <w:autoSpaceDN w:val="0"/>
        <w:adjustRightInd w:val="0"/>
        <w:spacing w:after="0" w:line="240" w:lineRule="auto"/>
        <w:ind w:firstLine="709"/>
        <w:jc w:val="both"/>
        <w:rPr>
          <w:rFonts w:ascii="Times New Roman" w:hAnsi="Times New Roman" w:cs="Times New Roman"/>
        </w:rPr>
      </w:pPr>
      <w:r w:rsidRPr="00787A86">
        <w:rPr>
          <w:rStyle w:val="a9"/>
          <w:rFonts w:ascii="Times New Roman" w:hAnsi="Times New Roman" w:cs="Times New Roman"/>
        </w:rPr>
        <w:footnoteRef/>
      </w:r>
      <w:r w:rsidRPr="00787A86">
        <w:rPr>
          <w:rFonts w:ascii="Times New Roman" w:hAnsi="Times New Roman" w:cs="Times New Roman"/>
        </w:rPr>
        <w:t xml:space="preserve"> </w:t>
      </w:r>
      <w:r w:rsidRPr="00787A86">
        <w:rPr>
          <w:rFonts w:ascii="Times New Roman" w:hAnsi="Times New Roman" w:cs="Times New Roman"/>
          <w:shd w:val="clear" w:color="auto" w:fill="FFFFFF"/>
        </w:rPr>
        <w:t>Об утверждении Государственной программы Российской Федерации «Юстиция»; Распоряжение Правительства Российской Федерации от 4 апреля 2013 г. – № 517-р // СПС "</w:t>
      </w:r>
      <w:proofErr w:type="spellStart"/>
      <w:r w:rsidRPr="00787A86">
        <w:rPr>
          <w:rFonts w:ascii="Times New Roman" w:hAnsi="Times New Roman" w:cs="Times New Roman"/>
          <w:shd w:val="clear" w:color="auto" w:fill="FFFFFF"/>
        </w:rPr>
        <w:t>КонсультантПлюс</w:t>
      </w:r>
      <w:proofErr w:type="spellEnd"/>
      <w:r w:rsidRPr="00787A86">
        <w:rPr>
          <w:rFonts w:ascii="Times New Roman" w:hAnsi="Times New Roman" w:cs="Times New Roman"/>
          <w:shd w:val="clear" w:color="auto" w:fill="FFFFFF"/>
        </w:rPr>
        <w:t>".</w:t>
      </w:r>
    </w:p>
  </w:footnote>
  <w:footnote w:id="16">
    <w:p w:rsidR="00A707EA" w:rsidRPr="00787A86" w:rsidRDefault="00A707EA" w:rsidP="00787A86">
      <w:pPr>
        <w:pStyle w:val="ConsPlusNormal"/>
        <w:ind w:firstLine="709"/>
        <w:jc w:val="both"/>
        <w:rPr>
          <w:rFonts w:ascii="Times New Roman" w:hAnsi="Times New Roman" w:cs="Times New Roman"/>
          <w:sz w:val="22"/>
          <w:szCs w:val="22"/>
        </w:rPr>
      </w:pPr>
      <w:r w:rsidRPr="00787A86">
        <w:rPr>
          <w:rStyle w:val="a9"/>
          <w:rFonts w:ascii="Times New Roman" w:hAnsi="Times New Roman" w:cs="Times New Roman"/>
          <w:sz w:val="22"/>
          <w:szCs w:val="22"/>
        </w:rPr>
        <w:footnoteRef/>
      </w:r>
      <w:r w:rsidRPr="00787A86">
        <w:rPr>
          <w:rFonts w:ascii="Times New Roman" w:hAnsi="Times New Roman" w:cs="Times New Roman"/>
          <w:sz w:val="22"/>
          <w:szCs w:val="22"/>
        </w:rPr>
        <w:t xml:space="preserve"> Гуреев В.А., Гущин В.В. Исполнительное производство: учебник. 4-е изд., испр. и доп. –  2014. – С. 65.</w:t>
      </w:r>
    </w:p>
  </w:footnote>
  <w:footnote w:id="17">
    <w:p w:rsidR="00A707EA" w:rsidRPr="00787A86" w:rsidRDefault="00A707EA" w:rsidP="00787A86">
      <w:pPr>
        <w:pStyle w:val="a7"/>
        <w:ind w:firstLine="709"/>
        <w:jc w:val="both"/>
        <w:rPr>
          <w:rFonts w:ascii="Times New Roman" w:hAnsi="Times New Roman" w:cs="Times New Roman"/>
          <w:sz w:val="22"/>
          <w:szCs w:val="22"/>
        </w:rPr>
      </w:pPr>
      <w:r w:rsidRPr="00787A86">
        <w:rPr>
          <w:rStyle w:val="a9"/>
          <w:rFonts w:ascii="Times New Roman" w:hAnsi="Times New Roman" w:cs="Times New Roman"/>
          <w:sz w:val="22"/>
          <w:szCs w:val="22"/>
        </w:rPr>
        <w:footnoteRef/>
      </w:r>
      <w:r w:rsidRPr="00787A86">
        <w:rPr>
          <w:rFonts w:ascii="Times New Roman" w:hAnsi="Times New Roman" w:cs="Times New Roman"/>
          <w:sz w:val="22"/>
          <w:szCs w:val="22"/>
        </w:rPr>
        <w:t xml:space="preserve"> </w:t>
      </w:r>
      <w:proofErr w:type="spellStart"/>
      <w:r w:rsidRPr="00787A86">
        <w:rPr>
          <w:rFonts w:ascii="Times New Roman" w:hAnsi="Times New Roman" w:cs="Times New Roman"/>
          <w:sz w:val="22"/>
          <w:szCs w:val="22"/>
        </w:rPr>
        <w:t>Лоба</w:t>
      </w:r>
      <w:proofErr w:type="spellEnd"/>
      <w:r w:rsidRPr="00787A86">
        <w:rPr>
          <w:rFonts w:ascii="Times New Roman" w:hAnsi="Times New Roman" w:cs="Times New Roman"/>
          <w:sz w:val="22"/>
          <w:szCs w:val="22"/>
        </w:rPr>
        <w:t xml:space="preserve"> В.Е. Исполнительное производство: учебное пособие для учащихся техникума</w:t>
      </w:r>
      <w:r>
        <w:rPr>
          <w:rFonts w:ascii="Times New Roman" w:hAnsi="Times New Roman" w:cs="Times New Roman"/>
          <w:sz w:val="22"/>
          <w:szCs w:val="22"/>
        </w:rPr>
        <w:t xml:space="preserve">. </w:t>
      </w:r>
      <w:r w:rsidRPr="00787A86">
        <w:rPr>
          <w:rFonts w:ascii="Times New Roman" w:hAnsi="Times New Roman" w:cs="Times New Roman"/>
          <w:sz w:val="22"/>
          <w:szCs w:val="22"/>
        </w:rPr>
        <w:t xml:space="preserve">Право и судебное администрирование. — Армавир: РИО АЛСИ, 2017. </w:t>
      </w:r>
      <w:r>
        <w:rPr>
          <w:rFonts w:ascii="Times New Roman" w:hAnsi="Times New Roman" w:cs="Times New Roman"/>
          <w:sz w:val="22"/>
          <w:szCs w:val="22"/>
        </w:rPr>
        <w:t xml:space="preserve"> –</w:t>
      </w:r>
      <w:r w:rsidRPr="00787A86">
        <w:rPr>
          <w:rFonts w:ascii="Times New Roman" w:hAnsi="Times New Roman" w:cs="Times New Roman"/>
          <w:sz w:val="22"/>
          <w:szCs w:val="22"/>
        </w:rPr>
        <w:t xml:space="preserve"> С. 82.</w:t>
      </w:r>
    </w:p>
  </w:footnote>
  <w:footnote w:id="18">
    <w:p w:rsidR="00A707EA" w:rsidRPr="002E6466" w:rsidRDefault="00A707EA" w:rsidP="002E6466">
      <w:pPr>
        <w:autoSpaceDE w:val="0"/>
        <w:autoSpaceDN w:val="0"/>
        <w:adjustRightInd w:val="0"/>
        <w:spacing w:after="0" w:line="240" w:lineRule="auto"/>
        <w:ind w:firstLine="709"/>
        <w:jc w:val="both"/>
        <w:rPr>
          <w:rFonts w:ascii="Times New Roman" w:hAnsi="Times New Roman" w:cs="Times New Roman"/>
        </w:rPr>
      </w:pPr>
      <w:r w:rsidRPr="00787A86">
        <w:rPr>
          <w:rStyle w:val="a9"/>
          <w:rFonts w:ascii="Times New Roman" w:hAnsi="Times New Roman" w:cs="Times New Roman"/>
        </w:rPr>
        <w:footnoteRef/>
      </w:r>
      <w:r w:rsidRPr="00787A86">
        <w:rPr>
          <w:rFonts w:ascii="Times New Roman" w:hAnsi="Times New Roman" w:cs="Times New Roman"/>
        </w:rPr>
        <w:t xml:space="preserve"> </w:t>
      </w:r>
      <w:proofErr w:type="spellStart"/>
      <w:r w:rsidRPr="00787A86">
        <w:rPr>
          <w:rFonts w:ascii="Times New Roman" w:hAnsi="Times New Roman" w:cs="Times New Roman"/>
        </w:rPr>
        <w:t>Чмырев</w:t>
      </w:r>
      <w:proofErr w:type="spellEnd"/>
      <w:r w:rsidRPr="00787A86">
        <w:rPr>
          <w:rFonts w:ascii="Times New Roman" w:hAnsi="Times New Roman" w:cs="Times New Roman"/>
        </w:rPr>
        <w:t xml:space="preserve"> Сергей Николаевич, Губарева Татьяна Ивановна Исполнительные документы и требования, предъявляемые к исполнительным документам // Вестник экономической безопасности. 2016. №2. – Режим доступа: </w:t>
      </w:r>
      <w:hyperlink r:id="rId2" w:history="1">
        <w:r w:rsidRPr="00787A86">
          <w:rPr>
            <w:rStyle w:val="aa"/>
            <w:rFonts w:ascii="Times New Roman" w:hAnsi="Times New Roman" w:cs="Times New Roman"/>
            <w:color w:val="auto"/>
          </w:rPr>
          <w:t>https://cyberleninka.ru/article/n/ispolnitelnye-dokumenty-i-trebovaniya-predyavlyaemye-k-ispolnitelnym-dokumentam</w:t>
        </w:r>
      </w:hyperlink>
      <w:r w:rsidRPr="00787A86">
        <w:rPr>
          <w:rFonts w:ascii="Times New Roman" w:hAnsi="Times New Roman" w:cs="Times New Roman"/>
        </w:rPr>
        <w:t>. -  (дата обращения: 15.08.2019).</w:t>
      </w:r>
    </w:p>
  </w:footnote>
  <w:footnote w:id="19">
    <w:p w:rsidR="00A707EA" w:rsidRPr="002E6466" w:rsidRDefault="00A707EA" w:rsidP="002E6466">
      <w:pPr>
        <w:pStyle w:val="a7"/>
        <w:ind w:firstLine="709"/>
        <w:jc w:val="both"/>
        <w:rPr>
          <w:rFonts w:ascii="Times New Roman" w:hAnsi="Times New Roman" w:cs="Times New Roman"/>
          <w:sz w:val="22"/>
          <w:szCs w:val="22"/>
        </w:rPr>
      </w:pPr>
      <w:r w:rsidRPr="002E6466">
        <w:rPr>
          <w:rStyle w:val="a9"/>
          <w:rFonts w:ascii="Times New Roman" w:hAnsi="Times New Roman" w:cs="Times New Roman"/>
          <w:sz w:val="22"/>
          <w:szCs w:val="22"/>
        </w:rPr>
        <w:footnoteRef/>
      </w:r>
      <w:r w:rsidRPr="002E6466">
        <w:rPr>
          <w:rFonts w:ascii="Times New Roman" w:hAnsi="Times New Roman" w:cs="Times New Roman"/>
          <w:sz w:val="22"/>
          <w:szCs w:val="22"/>
        </w:rPr>
        <w:t xml:space="preserve"> </w:t>
      </w:r>
      <w:proofErr w:type="spellStart"/>
      <w:r w:rsidRPr="002E6466">
        <w:rPr>
          <w:rFonts w:ascii="Times New Roman" w:hAnsi="Times New Roman" w:cs="Times New Roman"/>
          <w:sz w:val="22"/>
          <w:szCs w:val="22"/>
        </w:rPr>
        <w:t>Гуреев</w:t>
      </w:r>
      <w:proofErr w:type="spellEnd"/>
      <w:r w:rsidRPr="002E6466">
        <w:rPr>
          <w:rFonts w:ascii="Times New Roman" w:hAnsi="Times New Roman" w:cs="Times New Roman"/>
          <w:sz w:val="22"/>
          <w:szCs w:val="22"/>
        </w:rPr>
        <w:t xml:space="preserve"> В.А., Гущин В.В. Указ</w:t>
      </w:r>
      <w:proofErr w:type="gramStart"/>
      <w:r w:rsidRPr="002E6466">
        <w:rPr>
          <w:rFonts w:ascii="Times New Roman" w:hAnsi="Times New Roman" w:cs="Times New Roman"/>
          <w:sz w:val="22"/>
          <w:szCs w:val="22"/>
        </w:rPr>
        <w:t>.</w:t>
      </w:r>
      <w:proofErr w:type="gramEnd"/>
      <w:r w:rsidRPr="002E6466">
        <w:rPr>
          <w:rFonts w:ascii="Times New Roman" w:hAnsi="Times New Roman" w:cs="Times New Roman"/>
          <w:sz w:val="22"/>
          <w:szCs w:val="22"/>
        </w:rPr>
        <w:t xml:space="preserve"> </w:t>
      </w:r>
      <w:proofErr w:type="gramStart"/>
      <w:r w:rsidRPr="002E6466">
        <w:rPr>
          <w:rFonts w:ascii="Times New Roman" w:hAnsi="Times New Roman" w:cs="Times New Roman"/>
          <w:sz w:val="22"/>
          <w:szCs w:val="22"/>
        </w:rPr>
        <w:t>с</w:t>
      </w:r>
      <w:proofErr w:type="gramEnd"/>
      <w:r w:rsidRPr="002E6466">
        <w:rPr>
          <w:rFonts w:ascii="Times New Roman" w:hAnsi="Times New Roman" w:cs="Times New Roman"/>
          <w:sz w:val="22"/>
          <w:szCs w:val="22"/>
        </w:rPr>
        <w:t>оч. –  2014. – С. 65.</w:t>
      </w:r>
    </w:p>
  </w:footnote>
  <w:footnote w:id="20">
    <w:p w:rsidR="00A707EA" w:rsidRPr="002E6466" w:rsidRDefault="00A707EA" w:rsidP="002E6466">
      <w:pPr>
        <w:pStyle w:val="ConsPlusNormal"/>
        <w:ind w:firstLine="709"/>
        <w:jc w:val="both"/>
        <w:rPr>
          <w:rFonts w:ascii="Times New Roman" w:hAnsi="Times New Roman" w:cs="Times New Roman"/>
          <w:sz w:val="22"/>
          <w:szCs w:val="22"/>
        </w:rPr>
      </w:pPr>
      <w:r w:rsidRPr="002E6466">
        <w:rPr>
          <w:rStyle w:val="a9"/>
          <w:rFonts w:ascii="Times New Roman" w:hAnsi="Times New Roman" w:cs="Times New Roman"/>
          <w:sz w:val="22"/>
          <w:szCs w:val="22"/>
        </w:rPr>
        <w:footnoteRef/>
      </w:r>
      <w:r w:rsidRPr="002E6466">
        <w:rPr>
          <w:rFonts w:ascii="Times New Roman" w:hAnsi="Times New Roman" w:cs="Times New Roman"/>
          <w:sz w:val="22"/>
          <w:szCs w:val="22"/>
        </w:rPr>
        <w:t xml:space="preserve"> </w:t>
      </w:r>
      <w:proofErr w:type="spellStart"/>
      <w:r w:rsidRPr="002E6466">
        <w:rPr>
          <w:rFonts w:ascii="Times New Roman" w:hAnsi="Times New Roman" w:cs="Times New Roman"/>
          <w:sz w:val="22"/>
          <w:szCs w:val="22"/>
        </w:rPr>
        <w:t>Слесарев</w:t>
      </w:r>
      <w:proofErr w:type="spellEnd"/>
      <w:r w:rsidRPr="002E6466">
        <w:rPr>
          <w:rFonts w:ascii="Times New Roman" w:hAnsi="Times New Roman" w:cs="Times New Roman"/>
          <w:sz w:val="22"/>
          <w:szCs w:val="22"/>
        </w:rPr>
        <w:t xml:space="preserve"> С.А. Исполнительный документ. Подготовлен для системы </w:t>
      </w:r>
      <w:proofErr w:type="spellStart"/>
      <w:r w:rsidRPr="002E6466">
        <w:rPr>
          <w:rFonts w:ascii="Times New Roman" w:hAnsi="Times New Roman" w:cs="Times New Roman"/>
          <w:sz w:val="22"/>
          <w:szCs w:val="22"/>
        </w:rPr>
        <w:t>КонсультантПлюс</w:t>
      </w:r>
      <w:proofErr w:type="spellEnd"/>
      <w:r w:rsidRPr="002E6466">
        <w:rPr>
          <w:rFonts w:ascii="Times New Roman" w:hAnsi="Times New Roman" w:cs="Times New Roman"/>
          <w:sz w:val="22"/>
          <w:szCs w:val="22"/>
        </w:rPr>
        <w:t xml:space="preserve"> // СПС </w:t>
      </w:r>
      <w:proofErr w:type="spellStart"/>
      <w:r w:rsidRPr="002E6466">
        <w:rPr>
          <w:rFonts w:ascii="Times New Roman" w:hAnsi="Times New Roman" w:cs="Times New Roman"/>
          <w:sz w:val="22"/>
          <w:szCs w:val="22"/>
        </w:rPr>
        <w:t>КонсультантПлюс</w:t>
      </w:r>
      <w:proofErr w:type="spellEnd"/>
      <w:r w:rsidRPr="002E6466">
        <w:rPr>
          <w:rFonts w:ascii="Times New Roman" w:hAnsi="Times New Roman" w:cs="Times New Roman"/>
          <w:sz w:val="22"/>
          <w:szCs w:val="22"/>
        </w:rPr>
        <w:t>. 2019.</w:t>
      </w:r>
    </w:p>
  </w:footnote>
  <w:footnote w:id="21">
    <w:p w:rsidR="00A707EA" w:rsidRPr="008B24C5" w:rsidRDefault="00A707EA" w:rsidP="002E6466">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Косарев К.В. Исполнительное производство</w:t>
      </w:r>
      <w:proofErr w:type="gramStart"/>
      <w:r w:rsidRPr="008B24C5">
        <w:rPr>
          <w:rFonts w:ascii="Times New Roman" w:hAnsi="Times New Roman" w:cs="Times New Roman"/>
          <w:sz w:val="22"/>
          <w:szCs w:val="22"/>
        </w:rPr>
        <w:t xml:space="preserve"> :</w:t>
      </w:r>
      <w:proofErr w:type="gramEnd"/>
      <w:r w:rsidRPr="008B24C5">
        <w:rPr>
          <w:rFonts w:ascii="Times New Roman" w:hAnsi="Times New Roman" w:cs="Times New Roman"/>
          <w:sz w:val="22"/>
          <w:szCs w:val="22"/>
        </w:rPr>
        <w:t xml:space="preserve"> учебное пособие. – 2015. – С. 22.</w:t>
      </w:r>
    </w:p>
  </w:footnote>
  <w:footnote w:id="22">
    <w:p w:rsidR="00A707EA" w:rsidRPr="002E6466" w:rsidRDefault="00A707EA" w:rsidP="002E6466">
      <w:pPr>
        <w:pStyle w:val="a7"/>
        <w:ind w:firstLine="709"/>
        <w:jc w:val="both"/>
        <w:rPr>
          <w:rFonts w:ascii="Times New Roman" w:hAnsi="Times New Roman" w:cs="Times New Roman"/>
          <w:sz w:val="22"/>
          <w:szCs w:val="22"/>
        </w:rPr>
      </w:pPr>
      <w:r w:rsidRPr="002E6466">
        <w:rPr>
          <w:rStyle w:val="a9"/>
          <w:rFonts w:ascii="Times New Roman" w:hAnsi="Times New Roman" w:cs="Times New Roman"/>
          <w:sz w:val="22"/>
          <w:szCs w:val="22"/>
        </w:rPr>
        <w:footnoteRef/>
      </w:r>
      <w:r w:rsidRPr="002E6466">
        <w:rPr>
          <w:rFonts w:ascii="Times New Roman" w:hAnsi="Times New Roman" w:cs="Times New Roman"/>
          <w:sz w:val="22"/>
          <w:szCs w:val="22"/>
        </w:rPr>
        <w:t xml:space="preserve">  </w:t>
      </w:r>
      <w:r w:rsidRPr="002E6466">
        <w:rPr>
          <w:rFonts w:ascii="Times New Roman" w:eastAsia="Times New Roman" w:hAnsi="Times New Roman" w:cs="Times New Roman"/>
          <w:sz w:val="22"/>
          <w:szCs w:val="22"/>
        </w:rPr>
        <w:t>Об исполнительном производстве: Федеральный закон от 02.10.2007 № 229-ФЗ (ред. от 06.03.2019) (</w:t>
      </w:r>
      <w:proofErr w:type="gramStart"/>
      <w:r w:rsidRPr="002E6466">
        <w:rPr>
          <w:rFonts w:ascii="Times New Roman" w:eastAsia="Times New Roman" w:hAnsi="Times New Roman" w:cs="Times New Roman"/>
          <w:sz w:val="22"/>
          <w:szCs w:val="22"/>
        </w:rPr>
        <w:t>с</w:t>
      </w:r>
      <w:proofErr w:type="gramEnd"/>
      <w:r w:rsidRPr="002E6466">
        <w:rPr>
          <w:rFonts w:ascii="Times New Roman" w:eastAsia="Times New Roman" w:hAnsi="Times New Roman" w:cs="Times New Roman"/>
          <w:sz w:val="22"/>
          <w:szCs w:val="22"/>
        </w:rPr>
        <w:t xml:space="preserve"> из м. и доп., вступ. в силу с 17.03.2019)//Российская газета. – 2007. – 223. – </w:t>
      </w:r>
      <w:r w:rsidRPr="002E6466">
        <w:rPr>
          <w:rFonts w:ascii="Times New Roman" w:hAnsi="Times New Roman" w:cs="Times New Roman"/>
          <w:sz w:val="22"/>
          <w:szCs w:val="22"/>
        </w:rPr>
        <w:t xml:space="preserve"> ст. 12</w:t>
      </w:r>
    </w:p>
  </w:footnote>
  <w:footnote w:id="23">
    <w:p w:rsidR="00A707EA" w:rsidRDefault="00A707EA" w:rsidP="002E6466">
      <w:pPr>
        <w:pStyle w:val="a7"/>
        <w:ind w:firstLine="709"/>
        <w:jc w:val="both"/>
      </w:pPr>
      <w:r w:rsidRPr="002E6466">
        <w:rPr>
          <w:rStyle w:val="a9"/>
          <w:rFonts w:ascii="Times New Roman" w:hAnsi="Times New Roman" w:cs="Times New Roman"/>
          <w:sz w:val="22"/>
          <w:szCs w:val="22"/>
        </w:rPr>
        <w:footnoteRef/>
      </w:r>
      <w:r w:rsidRPr="002E6466">
        <w:rPr>
          <w:rFonts w:ascii="Times New Roman" w:hAnsi="Times New Roman" w:cs="Times New Roman"/>
          <w:sz w:val="22"/>
          <w:szCs w:val="22"/>
        </w:rPr>
        <w:t xml:space="preserve"> </w:t>
      </w:r>
      <w:proofErr w:type="spellStart"/>
      <w:r w:rsidRPr="002E6466">
        <w:rPr>
          <w:rFonts w:ascii="Times New Roman" w:hAnsi="Times New Roman" w:cs="Times New Roman"/>
          <w:sz w:val="22"/>
          <w:szCs w:val="22"/>
        </w:rPr>
        <w:t>Лоба</w:t>
      </w:r>
      <w:proofErr w:type="spellEnd"/>
      <w:r w:rsidRPr="002E6466">
        <w:rPr>
          <w:rFonts w:ascii="Times New Roman" w:hAnsi="Times New Roman" w:cs="Times New Roman"/>
          <w:sz w:val="22"/>
          <w:szCs w:val="22"/>
        </w:rPr>
        <w:t xml:space="preserve"> В.Е. указ. Соч. – 2017.  – С. 82.</w:t>
      </w:r>
    </w:p>
  </w:footnote>
  <w:footnote w:id="24">
    <w:p w:rsidR="00A707EA" w:rsidRPr="008B24C5" w:rsidRDefault="00A707EA" w:rsidP="008B24C5">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Гуреев</w:t>
      </w:r>
      <w:proofErr w:type="spellEnd"/>
      <w:r w:rsidRPr="008B24C5">
        <w:rPr>
          <w:rFonts w:ascii="Times New Roman" w:hAnsi="Times New Roman" w:cs="Times New Roman"/>
          <w:sz w:val="22"/>
          <w:szCs w:val="22"/>
        </w:rPr>
        <w:t xml:space="preserve"> В.А., Гущин В.В.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оч. –  2014. – С. 67.</w:t>
      </w:r>
    </w:p>
  </w:footnote>
  <w:footnote w:id="25">
    <w:p w:rsidR="00A707EA" w:rsidRPr="008B24C5" w:rsidRDefault="00A707EA" w:rsidP="008B24C5">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Исаенкова</w:t>
      </w:r>
      <w:proofErr w:type="spellEnd"/>
      <w:r w:rsidRPr="008B24C5">
        <w:rPr>
          <w:rFonts w:ascii="Times New Roman" w:hAnsi="Times New Roman" w:cs="Times New Roman"/>
          <w:sz w:val="22"/>
          <w:szCs w:val="22"/>
        </w:rPr>
        <w:t xml:space="preserve"> О.В., Балашов А.Н., Балашова И.Н. Исполнительное производство в Российской Федерации: Курс лекций: Учебное пособие для вузов / под ред. О.В. </w:t>
      </w:r>
      <w:proofErr w:type="spellStart"/>
      <w:r w:rsidRPr="008B24C5">
        <w:rPr>
          <w:rFonts w:ascii="Times New Roman" w:hAnsi="Times New Roman" w:cs="Times New Roman"/>
          <w:sz w:val="22"/>
          <w:szCs w:val="22"/>
        </w:rPr>
        <w:t>Исаенковой</w:t>
      </w:r>
      <w:proofErr w:type="spellEnd"/>
      <w:r w:rsidRPr="008B24C5">
        <w:rPr>
          <w:rFonts w:ascii="Times New Roman" w:hAnsi="Times New Roman" w:cs="Times New Roman"/>
          <w:sz w:val="22"/>
          <w:szCs w:val="22"/>
        </w:rPr>
        <w:t xml:space="preserve">. –  2008. </w:t>
      </w:r>
      <w:r>
        <w:rPr>
          <w:rFonts w:ascii="Times New Roman" w:hAnsi="Times New Roman" w:cs="Times New Roman"/>
          <w:sz w:val="22"/>
          <w:szCs w:val="22"/>
        </w:rPr>
        <w:t xml:space="preserve">– </w:t>
      </w:r>
      <w:r w:rsidRPr="008B24C5">
        <w:rPr>
          <w:rFonts w:ascii="Times New Roman" w:hAnsi="Times New Roman" w:cs="Times New Roman"/>
          <w:sz w:val="22"/>
          <w:szCs w:val="22"/>
        </w:rPr>
        <w:t>С. 32.</w:t>
      </w:r>
    </w:p>
  </w:footnote>
  <w:footnote w:id="26">
    <w:p w:rsidR="00A707EA" w:rsidRDefault="00A707EA" w:rsidP="008B24C5">
      <w:pPr>
        <w:pStyle w:val="a7"/>
        <w:ind w:firstLine="709"/>
        <w:jc w:val="both"/>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Лоба</w:t>
      </w:r>
      <w:proofErr w:type="spellEnd"/>
      <w:r w:rsidRPr="008B24C5">
        <w:rPr>
          <w:rFonts w:ascii="Times New Roman" w:hAnsi="Times New Roman" w:cs="Times New Roman"/>
          <w:sz w:val="22"/>
          <w:szCs w:val="22"/>
        </w:rPr>
        <w:t xml:space="preserve"> В.Е.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 xml:space="preserve">оч. – 2017.  </w:t>
      </w:r>
      <w:r>
        <w:rPr>
          <w:rFonts w:ascii="Times New Roman" w:hAnsi="Times New Roman" w:cs="Times New Roman"/>
          <w:sz w:val="22"/>
          <w:szCs w:val="22"/>
        </w:rPr>
        <w:t xml:space="preserve">– </w:t>
      </w:r>
      <w:r w:rsidRPr="008B24C5">
        <w:rPr>
          <w:rFonts w:ascii="Times New Roman" w:hAnsi="Times New Roman" w:cs="Times New Roman"/>
          <w:sz w:val="22"/>
          <w:szCs w:val="22"/>
        </w:rPr>
        <w:t>С. 83.</w:t>
      </w:r>
    </w:p>
  </w:footnote>
  <w:footnote w:id="27">
    <w:p w:rsidR="00A707EA" w:rsidRPr="008B24C5" w:rsidRDefault="00A707EA" w:rsidP="008B24C5">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Гуреев</w:t>
      </w:r>
      <w:proofErr w:type="spellEnd"/>
      <w:r w:rsidRPr="008B24C5">
        <w:rPr>
          <w:rFonts w:ascii="Times New Roman" w:hAnsi="Times New Roman" w:cs="Times New Roman"/>
          <w:sz w:val="22"/>
          <w:szCs w:val="22"/>
        </w:rPr>
        <w:t xml:space="preserve"> В.А., Гущин В.В.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оч. –  2014. – С. 67</w:t>
      </w:r>
    </w:p>
  </w:footnote>
  <w:footnote w:id="28">
    <w:p w:rsidR="00A707EA" w:rsidRDefault="00A707EA" w:rsidP="008B24C5">
      <w:pPr>
        <w:pStyle w:val="a7"/>
        <w:ind w:firstLine="709"/>
        <w:jc w:val="both"/>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Исаенкова</w:t>
      </w:r>
      <w:proofErr w:type="spellEnd"/>
      <w:r w:rsidRPr="008B24C5">
        <w:rPr>
          <w:rFonts w:ascii="Times New Roman" w:hAnsi="Times New Roman" w:cs="Times New Roman"/>
          <w:sz w:val="22"/>
          <w:szCs w:val="22"/>
        </w:rPr>
        <w:t xml:space="preserve"> О.В., Балашов А.Н., Балашова И.Н. – 2008. – С. 33.</w:t>
      </w:r>
    </w:p>
  </w:footnote>
  <w:footnote w:id="29">
    <w:p w:rsidR="00A707EA" w:rsidRPr="008B24C5" w:rsidRDefault="00A707EA" w:rsidP="008B24C5">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Лоба</w:t>
      </w:r>
      <w:proofErr w:type="spellEnd"/>
      <w:r w:rsidRPr="008B24C5">
        <w:rPr>
          <w:rFonts w:ascii="Times New Roman" w:hAnsi="Times New Roman" w:cs="Times New Roman"/>
          <w:sz w:val="22"/>
          <w:szCs w:val="22"/>
        </w:rPr>
        <w:t xml:space="preserve"> В.Е.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оч. – 2017.  – С. 87.</w:t>
      </w:r>
    </w:p>
  </w:footnote>
  <w:footnote w:id="30">
    <w:p w:rsidR="00A707EA" w:rsidRPr="008B24C5" w:rsidRDefault="00A707EA" w:rsidP="008B24C5">
      <w:pPr>
        <w:pStyle w:val="a7"/>
        <w:ind w:firstLine="709"/>
        <w:jc w:val="both"/>
        <w:rPr>
          <w:rFonts w:ascii="Times New Roman" w:hAnsi="Times New Roman" w:cs="Times New Roman"/>
          <w:sz w:val="22"/>
          <w:szCs w:val="22"/>
        </w:rPr>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Гуреев</w:t>
      </w:r>
      <w:proofErr w:type="spellEnd"/>
      <w:r w:rsidRPr="008B24C5">
        <w:rPr>
          <w:rFonts w:ascii="Times New Roman" w:hAnsi="Times New Roman" w:cs="Times New Roman"/>
          <w:sz w:val="22"/>
          <w:szCs w:val="22"/>
        </w:rPr>
        <w:t xml:space="preserve"> В.А., Гущин В.В.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оч. –  2014. – С.68</w:t>
      </w:r>
    </w:p>
  </w:footnote>
  <w:footnote w:id="31">
    <w:p w:rsidR="00A707EA" w:rsidRDefault="00A707EA" w:rsidP="008B24C5">
      <w:pPr>
        <w:pStyle w:val="a7"/>
        <w:ind w:firstLine="709"/>
        <w:jc w:val="both"/>
      </w:pPr>
      <w:r w:rsidRPr="008B24C5">
        <w:rPr>
          <w:rStyle w:val="a9"/>
          <w:rFonts w:ascii="Times New Roman" w:hAnsi="Times New Roman" w:cs="Times New Roman"/>
          <w:sz w:val="22"/>
          <w:szCs w:val="22"/>
        </w:rPr>
        <w:footnoteRef/>
      </w:r>
      <w:r w:rsidRPr="008B24C5">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Слесарев</w:t>
      </w:r>
      <w:proofErr w:type="spellEnd"/>
      <w:r w:rsidRPr="008B24C5">
        <w:rPr>
          <w:rFonts w:ascii="Times New Roman" w:hAnsi="Times New Roman" w:cs="Times New Roman"/>
          <w:sz w:val="22"/>
          <w:szCs w:val="22"/>
        </w:rPr>
        <w:t xml:space="preserve"> С.А. Указ</w:t>
      </w:r>
      <w:proofErr w:type="gramStart"/>
      <w:r w:rsidRPr="008B24C5">
        <w:rPr>
          <w:rFonts w:ascii="Times New Roman" w:hAnsi="Times New Roman" w:cs="Times New Roman"/>
          <w:sz w:val="22"/>
          <w:szCs w:val="22"/>
        </w:rPr>
        <w:t>.</w:t>
      </w:r>
      <w:proofErr w:type="gramEnd"/>
      <w:r w:rsidRPr="008B24C5">
        <w:rPr>
          <w:rFonts w:ascii="Times New Roman" w:hAnsi="Times New Roman" w:cs="Times New Roman"/>
          <w:sz w:val="22"/>
          <w:szCs w:val="22"/>
        </w:rPr>
        <w:t xml:space="preserve"> </w:t>
      </w:r>
      <w:proofErr w:type="gramStart"/>
      <w:r w:rsidRPr="008B24C5">
        <w:rPr>
          <w:rFonts w:ascii="Times New Roman" w:hAnsi="Times New Roman" w:cs="Times New Roman"/>
          <w:sz w:val="22"/>
          <w:szCs w:val="22"/>
        </w:rPr>
        <w:t>с</w:t>
      </w:r>
      <w:proofErr w:type="gramEnd"/>
      <w:r w:rsidRPr="008B24C5">
        <w:rPr>
          <w:rFonts w:ascii="Times New Roman" w:hAnsi="Times New Roman" w:cs="Times New Roman"/>
          <w:sz w:val="22"/>
          <w:szCs w:val="22"/>
        </w:rPr>
        <w:t xml:space="preserve">оч.// СПС </w:t>
      </w:r>
      <w:proofErr w:type="spellStart"/>
      <w:r w:rsidRPr="008B24C5">
        <w:rPr>
          <w:rFonts w:ascii="Times New Roman" w:hAnsi="Times New Roman" w:cs="Times New Roman"/>
          <w:sz w:val="22"/>
          <w:szCs w:val="22"/>
        </w:rPr>
        <w:t>КонсультантПлюс</w:t>
      </w:r>
      <w:proofErr w:type="spellEnd"/>
      <w:r w:rsidRPr="008B24C5">
        <w:rPr>
          <w:rFonts w:ascii="Times New Roman" w:hAnsi="Times New Roman" w:cs="Times New Roman"/>
          <w:sz w:val="22"/>
          <w:szCs w:val="22"/>
        </w:rPr>
        <w:t>. 2019.</w:t>
      </w:r>
    </w:p>
  </w:footnote>
  <w:footnote w:id="32">
    <w:p w:rsidR="00A707EA" w:rsidRPr="00E7440F" w:rsidRDefault="00A707EA" w:rsidP="00E7440F">
      <w:pPr>
        <w:pStyle w:val="a7"/>
        <w:ind w:firstLine="709"/>
        <w:jc w:val="both"/>
        <w:rPr>
          <w:rFonts w:ascii="Times New Roman" w:hAnsi="Times New Roman" w:cs="Times New Roman"/>
          <w:sz w:val="22"/>
          <w:szCs w:val="22"/>
        </w:rPr>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w:t>
      </w:r>
      <w:proofErr w:type="spellStart"/>
      <w:r w:rsidRPr="008B24C5">
        <w:rPr>
          <w:rFonts w:ascii="Times New Roman" w:hAnsi="Times New Roman" w:cs="Times New Roman"/>
          <w:sz w:val="22"/>
          <w:szCs w:val="22"/>
        </w:rPr>
        <w:t>Лоба</w:t>
      </w:r>
      <w:proofErr w:type="spellEnd"/>
      <w:r w:rsidRPr="008B24C5">
        <w:rPr>
          <w:rFonts w:ascii="Times New Roman" w:hAnsi="Times New Roman" w:cs="Times New Roman"/>
          <w:sz w:val="22"/>
          <w:szCs w:val="22"/>
        </w:rPr>
        <w:t xml:space="preserve"> В.Е. </w:t>
      </w:r>
      <w:r w:rsidRPr="00E7440F">
        <w:rPr>
          <w:rFonts w:ascii="Times New Roman" w:hAnsi="Times New Roman" w:cs="Times New Roman"/>
          <w:sz w:val="22"/>
          <w:szCs w:val="22"/>
        </w:rPr>
        <w:t>Указ</w:t>
      </w:r>
      <w:proofErr w:type="gramStart"/>
      <w:r w:rsidRPr="00E7440F">
        <w:rPr>
          <w:rFonts w:ascii="Times New Roman" w:hAnsi="Times New Roman" w:cs="Times New Roman"/>
          <w:sz w:val="22"/>
          <w:szCs w:val="22"/>
        </w:rPr>
        <w:t>.</w:t>
      </w:r>
      <w:proofErr w:type="gramEnd"/>
      <w:r w:rsidRPr="00E7440F">
        <w:rPr>
          <w:rFonts w:ascii="Times New Roman" w:hAnsi="Times New Roman" w:cs="Times New Roman"/>
          <w:sz w:val="22"/>
          <w:szCs w:val="22"/>
        </w:rPr>
        <w:t xml:space="preserve"> </w:t>
      </w:r>
      <w:proofErr w:type="gramStart"/>
      <w:r w:rsidRPr="00E7440F">
        <w:rPr>
          <w:rFonts w:ascii="Times New Roman" w:hAnsi="Times New Roman" w:cs="Times New Roman"/>
          <w:sz w:val="22"/>
          <w:szCs w:val="22"/>
        </w:rPr>
        <w:t>с</w:t>
      </w:r>
      <w:proofErr w:type="gramEnd"/>
      <w:r w:rsidRPr="00E7440F">
        <w:rPr>
          <w:rFonts w:ascii="Times New Roman" w:hAnsi="Times New Roman" w:cs="Times New Roman"/>
          <w:sz w:val="22"/>
          <w:szCs w:val="22"/>
        </w:rPr>
        <w:t>оч. – 2017.  – С. 90.</w:t>
      </w:r>
    </w:p>
  </w:footnote>
  <w:footnote w:id="33">
    <w:p w:rsidR="00A707EA" w:rsidRPr="00E7440F" w:rsidRDefault="00A707EA" w:rsidP="00E7440F">
      <w:pPr>
        <w:autoSpaceDE w:val="0"/>
        <w:autoSpaceDN w:val="0"/>
        <w:adjustRightInd w:val="0"/>
        <w:spacing w:after="0" w:line="240" w:lineRule="auto"/>
        <w:ind w:firstLine="709"/>
        <w:jc w:val="both"/>
        <w:rPr>
          <w:rFonts w:ascii="Times New Roman" w:hAnsi="Times New Roman" w:cs="Times New Roman"/>
        </w:rPr>
      </w:pPr>
      <w:r w:rsidRPr="00E7440F">
        <w:rPr>
          <w:rStyle w:val="a9"/>
          <w:rFonts w:ascii="Times New Roman" w:hAnsi="Times New Roman" w:cs="Times New Roman"/>
        </w:rPr>
        <w:footnoteRef/>
      </w:r>
      <w:r w:rsidRPr="00E7440F">
        <w:rPr>
          <w:rFonts w:ascii="Times New Roman" w:hAnsi="Times New Roman" w:cs="Times New Roman"/>
        </w:rPr>
        <w:t xml:space="preserve"> </w:t>
      </w:r>
      <w:r w:rsidRPr="00E7440F">
        <w:rPr>
          <w:rFonts w:ascii="Times New Roman" w:eastAsia="Times New Roman" w:hAnsi="Times New Roman" w:cs="Times New Roman"/>
        </w:rPr>
        <w:t>Кодекс Российской Федерации об административных правонарушениях от 30.12.2001 № 195-ФЗ (ред. от 02.08.2019) (с изм. и доп., вступ. в силу с 01.09.2019) // Российская газета. – 2001. - № 256. – ст.32.14.</w:t>
      </w:r>
    </w:p>
  </w:footnote>
  <w:footnote w:id="34">
    <w:p w:rsidR="00A707EA" w:rsidRDefault="00A707EA" w:rsidP="00E7440F">
      <w:pPr>
        <w:pStyle w:val="a7"/>
        <w:ind w:firstLine="709"/>
        <w:jc w:val="both"/>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Абушенко Д.Б., </w:t>
      </w:r>
      <w:proofErr w:type="spellStart"/>
      <w:r w:rsidRPr="00E7440F">
        <w:rPr>
          <w:rFonts w:ascii="Times New Roman" w:hAnsi="Times New Roman" w:cs="Times New Roman"/>
          <w:sz w:val="22"/>
          <w:szCs w:val="22"/>
        </w:rPr>
        <w:t>Брановицкий</w:t>
      </w:r>
      <w:proofErr w:type="spellEnd"/>
      <w:r w:rsidRPr="00E7440F">
        <w:rPr>
          <w:rFonts w:ascii="Times New Roman" w:hAnsi="Times New Roman" w:cs="Times New Roman"/>
          <w:sz w:val="22"/>
          <w:szCs w:val="22"/>
        </w:rPr>
        <w:t xml:space="preserve"> К.Л., </w:t>
      </w:r>
      <w:proofErr w:type="spellStart"/>
      <w:r w:rsidRPr="00E7440F">
        <w:rPr>
          <w:rFonts w:ascii="Times New Roman" w:hAnsi="Times New Roman" w:cs="Times New Roman"/>
          <w:sz w:val="22"/>
          <w:szCs w:val="22"/>
        </w:rPr>
        <w:t>Воложанин</w:t>
      </w:r>
      <w:proofErr w:type="spellEnd"/>
      <w:r w:rsidRPr="00E7440F">
        <w:rPr>
          <w:rFonts w:ascii="Times New Roman" w:hAnsi="Times New Roman" w:cs="Times New Roman"/>
          <w:sz w:val="22"/>
          <w:szCs w:val="22"/>
        </w:rPr>
        <w:t xml:space="preserve"> В.П. и др.; отв. ред. Ярков В.В. Гражданский процесс: учебник для студентов высших юридических учебных заведений </w:t>
      </w:r>
      <w:proofErr w:type="spellStart"/>
      <w:r w:rsidRPr="00E7440F">
        <w:rPr>
          <w:rFonts w:ascii="Times New Roman" w:hAnsi="Times New Roman" w:cs="Times New Roman"/>
          <w:sz w:val="22"/>
          <w:szCs w:val="22"/>
        </w:rPr>
        <w:t>перераб</w:t>
      </w:r>
      <w:proofErr w:type="spellEnd"/>
      <w:r w:rsidRPr="00E7440F">
        <w:rPr>
          <w:rFonts w:ascii="Times New Roman" w:hAnsi="Times New Roman" w:cs="Times New Roman"/>
          <w:sz w:val="22"/>
          <w:szCs w:val="22"/>
        </w:rPr>
        <w:t xml:space="preserve">. и доп. </w:t>
      </w:r>
      <w:r>
        <w:rPr>
          <w:rFonts w:ascii="Times New Roman" w:hAnsi="Times New Roman" w:cs="Times New Roman"/>
          <w:sz w:val="22"/>
          <w:szCs w:val="22"/>
        </w:rPr>
        <w:t xml:space="preserve">– </w:t>
      </w:r>
      <w:r w:rsidRPr="00E7440F">
        <w:rPr>
          <w:rFonts w:ascii="Times New Roman" w:hAnsi="Times New Roman" w:cs="Times New Roman"/>
          <w:sz w:val="22"/>
          <w:szCs w:val="22"/>
        </w:rPr>
        <w:t xml:space="preserve"> 2017. 702. - С. 333</w:t>
      </w:r>
    </w:p>
  </w:footnote>
  <w:footnote w:id="35">
    <w:p w:rsidR="00A707EA" w:rsidRPr="00E7440F" w:rsidRDefault="00A707EA" w:rsidP="00E7440F">
      <w:pPr>
        <w:pStyle w:val="a7"/>
        <w:ind w:firstLine="709"/>
        <w:jc w:val="both"/>
        <w:rPr>
          <w:rFonts w:ascii="Times New Roman" w:hAnsi="Times New Roman" w:cs="Times New Roman"/>
          <w:sz w:val="22"/>
          <w:szCs w:val="22"/>
        </w:rPr>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w:t>
      </w:r>
      <w:proofErr w:type="spellStart"/>
      <w:r w:rsidRPr="00E7440F">
        <w:rPr>
          <w:rFonts w:ascii="Times New Roman" w:hAnsi="Times New Roman" w:cs="Times New Roman"/>
          <w:sz w:val="22"/>
          <w:szCs w:val="22"/>
        </w:rPr>
        <w:t>Гуреев</w:t>
      </w:r>
      <w:proofErr w:type="spellEnd"/>
      <w:r w:rsidRPr="00E7440F">
        <w:rPr>
          <w:rFonts w:ascii="Times New Roman" w:hAnsi="Times New Roman" w:cs="Times New Roman"/>
          <w:sz w:val="22"/>
          <w:szCs w:val="22"/>
        </w:rPr>
        <w:t xml:space="preserve"> В.А., Гущин В.В. Указ</w:t>
      </w:r>
      <w:proofErr w:type="gramStart"/>
      <w:r w:rsidRPr="00E7440F">
        <w:rPr>
          <w:rFonts w:ascii="Times New Roman" w:hAnsi="Times New Roman" w:cs="Times New Roman"/>
          <w:sz w:val="22"/>
          <w:szCs w:val="22"/>
        </w:rPr>
        <w:t>.</w:t>
      </w:r>
      <w:proofErr w:type="gramEnd"/>
      <w:r w:rsidRPr="00E7440F">
        <w:rPr>
          <w:rFonts w:ascii="Times New Roman" w:hAnsi="Times New Roman" w:cs="Times New Roman"/>
          <w:sz w:val="22"/>
          <w:szCs w:val="22"/>
        </w:rPr>
        <w:t xml:space="preserve"> </w:t>
      </w:r>
      <w:proofErr w:type="gramStart"/>
      <w:r w:rsidRPr="00E7440F">
        <w:rPr>
          <w:rFonts w:ascii="Times New Roman" w:hAnsi="Times New Roman" w:cs="Times New Roman"/>
          <w:sz w:val="22"/>
          <w:szCs w:val="22"/>
        </w:rPr>
        <w:t>с</w:t>
      </w:r>
      <w:proofErr w:type="gramEnd"/>
      <w:r w:rsidRPr="00E7440F">
        <w:rPr>
          <w:rFonts w:ascii="Times New Roman" w:hAnsi="Times New Roman" w:cs="Times New Roman"/>
          <w:sz w:val="22"/>
          <w:szCs w:val="22"/>
        </w:rPr>
        <w:t>оч. –  2014. – С. 67</w:t>
      </w:r>
    </w:p>
  </w:footnote>
  <w:footnote w:id="36">
    <w:p w:rsidR="00A707EA" w:rsidRDefault="00A707EA" w:rsidP="00E7440F">
      <w:pPr>
        <w:pStyle w:val="ConsPlusNormal"/>
        <w:ind w:firstLine="709"/>
        <w:jc w:val="both"/>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w:t>
      </w:r>
      <w:proofErr w:type="spellStart"/>
      <w:r w:rsidRPr="00E7440F">
        <w:rPr>
          <w:rFonts w:ascii="Times New Roman" w:hAnsi="Times New Roman" w:cs="Times New Roman"/>
          <w:sz w:val="22"/>
          <w:szCs w:val="22"/>
        </w:rPr>
        <w:t>Батухтина</w:t>
      </w:r>
      <w:proofErr w:type="spellEnd"/>
      <w:r w:rsidRPr="00E7440F">
        <w:rPr>
          <w:rFonts w:ascii="Times New Roman" w:hAnsi="Times New Roman" w:cs="Times New Roman"/>
          <w:sz w:val="22"/>
          <w:szCs w:val="22"/>
        </w:rPr>
        <w:t xml:space="preserve"> Е.М. Исполнительная сила нотариального акта в праве России и Франции (сравнительно-правовое исследование). </w:t>
      </w:r>
      <w:r>
        <w:rPr>
          <w:rFonts w:ascii="Times New Roman" w:hAnsi="Times New Roman" w:cs="Times New Roman"/>
          <w:sz w:val="22"/>
          <w:szCs w:val="22"/>
        </w:rPr>
        <w:t>–</w:t>
      </w:r>
      <w:r w:rsidRPr="00E7440F">
        <w:rPr>
          <w:rFonts w:ascii="Times New Roman" w:hAnsi="Times New Roman" w:cs="Times New Roman"/>
          <w:sz w:val="22"/>
          <w:szCs w:val="22"/>
        </w:rPr>
        <w:t xml:space="preserve"> 2016. – С. 76.</w:t>
      </w:r>
    </w:p>
  </w:footnote>
  <w:footnote w:id="37">
    <w:p w:rsidR="00A707EA" w:rsidRPr="00E7440F" w:rsidRDefault="00A707EA" w:rsidP="00E7440F">
      <w:pPr>
        <w:pStyle w:val="a7"/>
        <w:ind w:firstLine="709"/>
        <w:jc w:val="both"/>
        <w:rPr>
          <w:rFonts w:ascii="Times New Roman" w:hAnsi="Times New Roman" w:cs="Times New Roman"/>
          <w:sz w:val="22"/>
          <w:szCs w:val="22"/>
        </w:rPr>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Абушенко Д.Б., </w:t>
      </w:r>
      <w:proofErr w:type="spellStart"/>
      <w:r w:rsidRPr="00E7440F">
        <w:rPr>
          <w:rFonts w:ascii="Times New Roman" w:hAnsi="Times New Roman" w:cs="Times New Roman"/>
          <w:sz w:val="22"/>
          <w:szCs w:val="22"/>
        </w:rPr>
        <w:t>Брановицкий</w:t>
      </w:r>
      <w:proofErr w:type="spellEnd"/>
      <w:r w:rsidRPr="00E7440F">
        <w:rPr>
          <w:rFonts w:ascii="Times New Roman" w:hAnsi="Times New Roman" w:cs="Times New Roman"/>
          <w:sz w:val="22"/>
          <w:szCs w:val="22"/>
        </w:rPr>
        <w:t xml:space="preserve"> К.Л., </w:t>
      </w:r>
      <w:proofErr w:type="spellStart"/>
      <w:r w:rsidRPr="00E7440F">
        <w:rPr>
          <w:rFonts w:ascii="Times New Roman" w:hAnsi="Times New Roman" w:cs="Times New Roman"/>
          <w:sz w:val="22"/>
          <w:szCs w:val="22"/>
        </w:rPr>
        <w:t>Воложанин</w:t>
      </w:r>
      <w:proofErr w:type="spellEnd"/>
      <w:r w:rsidRPr="00E7440F">
        <w:rPr>
          <w:rFonts w:ascii="Times New Roman" w:hAnsi="Times New Roman" w:cs="Times New Roman"/>
          <w:sz w:val="22"/>
          <w:szCs w:val="22"/>
        </w:rPr>
        <w:t xml:space="preserve"> В.П. Указ</w:t>
      </w:r>
      <w:proofErr w:type="gramStart"/>
      <w:r w:rsidRPr="00E7440F">
        <w:rPr>
          <w:rFonts w:ascii="Times New Roman" w:hAnsi="Times New Roman" w:cs="Times New Roman"/>
          <w:sz w:val="22"/>
          <w:szCs w:val="22"/>
        </w:rPr>
        <w:t>.</w:t>
      </w:r>
      <w:proofErr w:type="gramEnd"/>
      <w:r w:rsidRPr="00E7440F">
        <w:rPr>
          <w:rFonts w:ascii="Times New Roman" w:hAnsi="Times New Roman" w:cs="Times New Roman"/>
          <w:sz w:val="22"/>
          <w:szCs w:val="22"/>
        </w:rPr>
        <w:t xml:space="preserve"> </w:t>
      </w:r>
      <w:proofErr w:type="gramStart"/>
      <w:r w:rsidRPr="00E7440F">
        <w:rPr>
          <w:rFonts w:ascii="Times New Roman" w:hAnsi="Times New Roman" w:cs="Times New Roman"/>
          <w:sz w:val="22"/>
          <w:szCs w:val="22"/>
        </w:rPr>
        <w:t>с</w:t>
      </w:r>
      <w:proofErr w:type="gramEnd"/>
      <w:r w:rsidRPr="00E7440F">
        <w:rPr>
          <w:rFonts w:ascii="Times New Roman" w:hAnsi="Times New Roman" w:cs="Times New Roman"/>
          <w:sz w:val="22"/>
          <w:szCs w:val="22"/>
        </w:rPr>
        <w:t>оч. – С. 349</w:t>
      </w:r>
      <w:r>
        <w:rPr>
          <w:rFonts w:ascii="Times New Roman" w:hAnsi="Times New Roman" w:cs="Times New Roman"/>
          <w:sz w:val="22"/>
          <w:szCs w:val="22"/>
        </w:rPr>
        <w:t>.</w:t>
      </w:r>
    </w:p>
  </w:footnote>
  <w:footnote w:id="38">
    <w:p w:rsidR="00A707EA" w:rsidRPr="00E7440F" w:rsidRDefault="00A707EA" w:rsidP="00E7440F">
      <w:pPr>
        <w:pStyle w:val="a7"/>
        <w:ind w:firstLine="709"/>
        <w:jc w:val="both"/>
        <w:rPr>
          <w:rFonts w:ascii="Times New Roman" w:hAnsi="Times New Roman" w:cs="Times New Roman"/>
          <w:sz w:val="22"/>
          <w:szCs w:val="22"/>
        </w:rPr>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Косарев К.В. Указ</w:t>
      </w:r>
      <w:proofErr w:type="gramStart"/>
      <w:r w:rsidRPr="00E7440F">
        <w:rPr>
          <w:rFonts w:ascii="Times New Roman" w:hAnsi="Times New Roman" w:cs="Times New Roman"/>
          <w:sz w:val="22"/>
          <w:szCs w:val="22"/>
        </w:rPr>
        <w:t>.</w:t>
      </w:r>
      <w:proofErr w:type="gramEnd"/>
      <w:r w:rsidRPr="00E7440F">
        <w:rPr>
          <w:rFonts w:ascii="Times New Roman" w:hAnsi="Times New Roman" w:cs="Times New Roman"/>
          <w:sz w:val="22"/>
          <w:szCs w:val="22"/>
        </w:rPr>
        <w:t xml:space="preserve"> </w:t>
      </w:r>
      <w:proofErr w:type="gramStart"/>
      <w:r w:rsidRPr="00E7440F">
        <w:rPr>
          <w:rFonts w:ascii="Times New Roman" w:hAnsi="Times New Roman" w:cs="Times New Roman"/>
          <w:sz w:val="22"/>
          <w:szCs w:val="22"/>
        </w:rPr>
        <w:t>с</w:t>
      </w:r>
      <w:proofErr w:type="gramEnd"/>
      <w:r w:rsidRPr="00E7440F">
        <w:rPr>
          <w:rFonts w:ascii="Times New Roman" w:hAnsi="Times New Roman" w:cs="Times New Roman"/>
          <w:sz w:val="22"/>
          <w:szCs w:val="22"/>
        </w:rPr>
        <w:t>оч. – С. 28</w:t>
      </w:r>
    </w:p>
  </w:footnote>
  <w:footnote w:id="39">
    <w:p w:rsidR="00A707EA" w:rsidRPr="00E7440F" w:rsidRDefault="00A707EA" w:rsidP="00E7440F">
      <w:pPr>
        <w:pStyle w:val="ConsPlusNormal"/>
        <w:ind w:firstLine="709"/>
        <w:jc w:val="both"/>
        <w:rPr>
          <w:rFonts w:ascii="Times New Roman" w:hAnsi="Times New Roman" w:cs="Times New Roman"/>
          <w:sz w:val="22"/>
          <w:szCs w:val="22"/>
        </w:rPr>
      </w:pPr>
      <w:r w:rsidRPr="00E7440F">
        <w:rPr>
          <w:rStyle w:val="a9"/>
          <w:rFonts w:ascii="Times New Roman" w:hAnsi="Times New Roman" w:cs="Times New Roman"/>
          <w:sz w:val="22"/>
          <w:szCs w:val="22"/>
        </w:rPr>
        <w:footnoteRef/>
      </w:r>
      <w:r w:rsidRPr="00E7440F">
        <w:rPr>
          <w:rFonts w:ascii="Times New Roman" w:hAnsi="Times New Roman" w:cs="Times New Roman"/>
          <w:sz w:val="22"/>
          <w:szCs w:val="22"/>
        </w:rPr>
        <w:t xml:space="preserve"> Дымова Л. «Исполнительный» срок давности // Информационный бюллетень «Экспресс-бухгалтерия: электрон. </w:t>
      </w:r>
      <w:proofErr w:type="spellStart"/>
      <w:proofErr w:type="gramStart"/>
      <w:r w:rsidRPr="00E7440F">
        <w:rPr>
          <w:rFonts w:ascii="Times New Roman" w:hAnsi="Times New Roman" w:cs="Times New Roman"/>
          <w:sz w:val="22"/>
          <w:szCs w:val="22"/>
        </w:rPr>
        <w:t>Журн</w:t>
      </w:r>
      <w:proofErr w:type="spellEnd"/>
      <w:proofErr w:type="gramEnd"/>
      <w:r w:rsidRPr="00E7440F">
        <w:rPr>
          <w:rFonts w:ascii="Times New Roman" w:hAnsi="Times New Roman" w:cs="Times New Roman"/>
          <w:sz w:val="22"/>
          <w:szCs w:val="22"/>
        </w:rPr>
        <w:t>, 2016. № 21.-  С. 19.</w:t>
      </w:r>
    </w:p>
    <w:p w:rsidR="00A707EA" w:rsidRDefault="00A707EA">
      <w:pPr>
        <w:pStyle w:val="a7"/>
      </w:pPr>
    </w:p>
  </w:footnote>
  <w:footnote w:id="40">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Косарев К.В. Указ</w:t>
      </w:r>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2015. – С. 29</w:t>
      </w:r>
      <w:r>
        <w:rPr>
          <w:rFonts w:ascii="Times New Roman" w:hAnsi="Times New Roman" w:cs="Times New Roman"/>
          <w:sz w:val="22"/>
          <w:szCs w:val="22"/>
        </w:rPr>
        <w:t>.</w:t>
      </w:r>
    </w:p>
  </w:footnote>
  <w:footnote w:id="41">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Абушенко Д.Б., </w:t>
      </w:r>
      <w:proofErr w:type="spellStart"/>
      <w:r w:rsidRPr="007B1B92">
        <w:rPr>
          <w:rFonts w:ascii="Times New Roman" w:hAnsi="Times New Roman" w:cs="Times New Roman"/>
          <w:sz w:val="22"/>
          <w:szCs w:val="22"/>
        </w:rPr>
        <w:t>Брановицкий</w:t>
      </w:r>
      <w:proofErr w:type="spellEnd"/>
      <w:r w:rsidRPr="007B1B92">
        <w:rPr>
          <w:rFonts w:ascii="Times New Roman" w:hAnsi="Times New Roman" w:cs="Times New Roman"/>
          <w:sz w:val="22"/>
          <w:szCs w:val="22"/>
        </w:rPr>
        <w:t xml:space="preserve"> К.Л., </w:t>
      </w:r>
      <w:proofErr w:type="spellStart"/>
      <w:r w:rsidRPr="007B1B92">
        <w:rPr>
          <w:rFonts w:ascii="Times New Roman" w:hAnsi="Times New Roman" w:cs="Times New Roman"/>
          <w:sz w:val="22"/>
          <w:szCs w:val="22"/>
        </w:rPr>
        <w:t>Воложанин</w:t>
      </w:r>
      <w:proofErr w:type="spellEnd"/>
      <w:r w:rsidRPr="007B1B92">
        <w:rPr>
          <w:rFonts w:ascii="Times New Roman" w:hAnsi="Times New Roman" w:cs="Times New Roman"/>
          <w:sz w:val="22"/>
          <w:szCs w:val="22"/>
        </w:rPr>
        <w:t xml:space="preserve"> В.П. Указ</w:t>
      </w:r>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С. 353.</w:t>
      </w:r>
    </w:p>
  </w:footnote>
  <w:footnote w:id="42">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Лоба</w:t>
      </w:r>
      <w:proofErr w:type="spellEnd"/>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В.Е.Указ</w:t>
      </w:r>
      <w:proofErr w:type="spellEnd"/>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2017.  – С. 85</w:t>
      </w:r>
    </w:p>
  </w:footnote>
  <w:footnote w:id="43">
    <w:p w:rsidR="00A707EA" w:rsidRPr="007B1B92" w:rsidRDefault="00A707EA" w:rsidP="007B1B92">
      <w:pPr>
        <w:pStyle w:val="ConsPlusNormal"/>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Малюшин</w:t>
      </w:r>
      <w:proofErr w:type="spellEnd"/>
      <w:r w:rsidRPr="007B1B92">
        <w:rPr>
          <w:rFonts w:ascii="Times New Roman" w:hAnsi="Times New Roman" w:cs="Times New Roman"/>
          <w:sz w:val="22"/>
          <w:szCs w:val="22"/>
        </w:rPr>
        <w:t xml:space="preserve"> А.А., </w:t>
      </w:r>
      <w:proofErr w:type="spellStart"/>
      <w:r w:rsidRPr="007B1B92">
        <w:rPr>
          <w:rFonts w:ascii="Times New Roman" w:hAnsi="Times New Roman" w:cs="Times New Roman"/>
          <w:sz w:val="22"/>
          <w:szCs w:val="22"/>
        </w:rPr>
        <w:t>Малюшин</w:t>
      </w:r>
      <w:proofErr w:type="spellEnd"/>
      <w:r w:rsidRPr="007B1B92">
        <w:rPr>
          <w:rFonts w:ascii="Times New Roman" w:hAnsi="Times New Roman" w:cs="Times New Roman"/>
          <w:sz w:val="22"/>
          <w:szCs w:val="22"/>
        </w:rPr>
        <w:t xml:space="preserve"> К.А. Возобновление срока предъявления исполнительного документа к исполнению (срока исполнительной давности) // Арбитражный и гражданский процесс. – 2016. –  № 1. С. 423.</w:t>
      </w:r>
    </w:p>
    <w:p w:rsidR="00A707EA" w:rsidRDefault="00A707EA">
      <w:pPr>
        <w:pStyle w:val="a7"/>
      </w:pPr>
    </w:p>
  </w:footnote>
  <w:footnote w:id="44">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Лесницкая</w:t>
      </w:r>
      <w:proofErr w:type="spellEnd"/>
      <w:r w:rsidRPr="007B1B92">
        <w:rPr>
          <w:rFonts w:ascii="Times New Roman" w:hAnsi="Times New Roman" w:cs="Times New Roman"/>
          <w:sz w:val="22"/>
          <w:szCs w:val="22"/>
        </w:rPr>
        <w:t xml:space="preserve"> Л.Ф. Некоторые вопросы исчисления срока предъявления исполнительного документа к исполнению // </w:t>
      </w:r>
      <w:proofErr w:type="gramStart"/>
      <w:r w:rsidRPr="007B1B92">
        <w:rPr>
          <w:rFonts w:ascii="Times New Roman" w:hAnsi="Times New Roman" w:cs="Times New Roman"/>
          <w:sz w:val="22"/>
          <w:szCs w:val="22"/>
        </w:rPr>
        <w:t>Комментарий</w:t>
      </w:r>
      <w:proofErr w:type="gramEnd"/>
      <w:r w:rsidRPr="007B1B92">
        <w:rPr>
          <w:rFonts w:ascii="Times New Roman" w:hAnsi="Times New Roman" w:cs="Times New Roman"/>
          <w:sz w:val="22"/>
          <w:szCs w:val="22"/>
        </w:rPr>
        <w:t xml:space="preserve"> судебной практики / отв. ред. К.Б. Ярошенко. –  2018. </w:t>
      </w:r>
      <w:proofErr w:type="spellStart"/>
      <w:r w:rsidRPr="007B1B92">
        <w:rPr>
          <w:rFonts w:ascii="Times New Roman" w:hAnsi="Times New Roman" w:cs="Times New Roman"/>
          <w:sz w:val="22"/>
          <w:szCs w:val="22"/>
        </w:rPr>
        <w:t>Вып</w:t>
      </w:r>
      <w:proofErr w:type="spellEnd"/>
      <w:r w:rsidRPr="007B1B92">
        <w:rPr>
          <w:rFonts w:ascii="Times New Roman" w:hAnsi="Times New Roman" w:cs="Times New Roman"/>
          <w:sz w:val="22"/>
          <w:szCs w:val="22"/>
        </w:rPr>
        <w:t>. 23. – С. 142.</w:t>
      </w:r>
    </w:p>
  </w:footnote>
  <w:footnote w:id="45">
    <w:p w:rsidR="00A707EA" w:rsidRPr="007B1B92" w:rsidRDefault="00A707EA" w:rsidP="007B1B92">
      <w:pPr>
        <w:pStyle w:val="ConsPlusNormal"/>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Малюшин</w:t>
      </w:r>
      <w:proofErr w:type="spellEnd"/>
      <w:r w:rsidRPr="007B1B92">
        <w:rPr>
          <w:rFonts w:ascii="Times New Roman" w:hAnsi="Times New Roman" w:cs="Times New Roman"/>
          <w:sz w:val="22"/>
          <w:szCs w:val="22"/>
        </w:rPr>
        <w:t xml:space="preserve"> А.А., </w:t>
      </w:r>
      <w:proofErr w:type="spellStart"/>
      <w:r w:rsidRPr="007B1B92">
        <w:rPr>
          <w:rFonts w:ascii="Times New Roman" w:hAnsi="Times New Roman" w:cs="Times New Roman"/>
          <w:sz w:val="22"/>
          <w:szCs w:val="22"/>
        </w:rPr>
        <w:t>Малюшин</w:t>
      </w:r>
      <w:proofErr w:type="spellEnd"/>
      <w:r w:rsidRPr="007B1B92">
        <w:rPr>
          <w:rFonts w:ascii="Times New Roman" w:hAnsi="Times New Roman" w:cs="Times New Roman"/>
          <w:sz w:val="22"/>
          <w:szCs w:val="22"/>
        </w:rPr>
        <w:t xml:space="preserve"> К.А. Указ</w:t>
      </w:r>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2016. –  № 1. С. 424.</w:t>
      </w:r>
    </w:p>
  </w:footnote>
  <w:footnote w:id="46">
    <w:p w:rsidR="00A707EA" w:rsidRPr="007B1B92" w:rsidRDefault="00A707EA" w:rsidP="007B1B92">
      <w:pPr>
        <w:pStyle w:val="ConsPlusNormal"/>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w:t>
      </w:r>
      <w:proofErr w:type="spellStart"/>
      <w:r w:rsidRPr="007B1B92">
        <w:rPr>
          <w:rFonts w:ascii="Times New Roman" w:hAnsi="Times New Roman" w:cs="Times New Roman"/>
          <w:sz w:val="22"/>
          <w:szCs w:val="22"/>
        </w:rPr>
        <w:t>Лесницкая</w:t>
      </w:r>
      <w:proofErr w:type="spellEnd"/>
      <w:r w:rsidRPr="007B1B92">
        <w:rPr>
          <w:rFonts w:ascii="Times New Roman" w:hAnsi="Times New Roman" w:cs="Times New Roman"/>
          <w:sz w:val="22"/>
          <w:szCs w:val="22"/>
        </w:rPr>
        <w:t xml:space="preserve"> Л.Ф. </w:t>
      </w:r>
      <w:proofErr w:type="spellStart"/>
      <w:r>
        <w:rPr>
          <w:rFonts w:ascii="Times New Roman" w:hAnsi="Times New Roman" w:cs="Times New Roman"/>
          <w:sz w:val="22"/>
          <w:szCs w:val="22"/>
        </w:rPr>
        <w:t>Указ</w:t>
      </w:r>
      <w:proofErr w:type="gramStart"/>
      <w:r>
        <w:rPr>
          <w:rFonts w:ascii="Times New Roman" w:hAnsi="Times New Roman" w:cs="Times New Roman"/>
          <w:sz w:val="22"/>
          <w:szCs w:val="22"/>
        </w:rPr>
        <w:t>.с</w:t>
      </w:r>
      <w:proofErr w:type="gramEnd"/>
      <w:r>
        <w:rPr>
          <w:rFonts w:ascii="Times New Roman" w:hAnsi="Times New Roman" w:cs="Times New Roman"/>
          <w:sz w:val="22"/>
          <w:szCs w:val="22"/>
        </w:rPr>
        <w:t>оч</w:t>
      </w:r>
      <w:proofErr w:type="spellEnd"/>
      <w:r>
        <w:rPr>
          <w:rFonts w:ascii="Times New Roman" w:hAnsi="Times New Roman" w:cs="Times New Roman"/>
          <w:sz w:val="22"/>
          <w:szCs w:val="22"/>
        </w:rPr>
        <w:t xml:space="preserve">.–  2018. </w:t>
      </w:r>
      <w:proofErr w:type="spellStart"/>
      <w:r>
        <w:rPr>
          <w:rFonts w:ascii="Times New Roman" w:hAnsi="Times New Roman" w:cs="Times New Roman"/>
          <w:sz w:val="22"/>
          <w:szCs w:val="22"/>
        </w:rPr>
        <w:t>Вып</w:t>
      </w:r>
      <w:proofErr w:type="spellEnd"/>
      <w:r>
        <w:rPr>
          <w:rFonts w:ascii="Times New Roman" w:hAnsi="Times New Roman" w:cs="Times New Roman"/>
          <w:sz w:val="22"/>
          <w:szCs w:val="22"/>
        </w:rPr>
        <w:t>. 23. С. 143.</w:t>
      </w:r>
    </w:p>
  </w:footnote>
  <w:footnote w:id="47">
    <w:p w:rsidR="00A707EA" w:rsidRDefault="00A707EA" w:rsidP="007B1B92">
      <w:pPr>
        <w:pStyle w:val="a7"/>
        <w:ind w:firstLine="709"/>
        <w:jc w:val="both"/>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Судник С. Б., Якунин Д. В. Проблемы своевременного исполнения судебных актов,</w:t>
      </w:r>
      <w:r>
        <w:rPr>
          <w:rFonts w:ascii="Times New Roman" w:hAnsi="Times New Roman" w:cs="Times New Roman"/>
          <w:sz w:val="22"/>
          <w:szCs w:val="22"/>
        </w:rPr>
        <w:t xml:space="preserve"> их решения // Молодой ученый. – 2018. –  №11. – </w:t>
      </w:r>
      <w:r w:rsidRPr="007B1B92">
        <w:rPr>
          <w:rFonts w:ascii="Times New Roman" w:hAnsi="Times New Roman" w:cs="Times New Roman"/>
          <w:sz w:val="22"/>
          <w:szCs w:val="22"/>
        </w:rPr>
        <w:t xml:space="preserve"> С. 241</w:t>
      </w:r>
    </w:p>
  </w:footnote>
  <w:footnote w:id="48">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Судник С. Б., Якунин Д. В. Указ</w:t>
      </w:r>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2018. — №11. — С. 241</w:t>
      </w:r>
    </w:p>
  </w:footnote>
  <w:footnote w:id="49">
    <w:p w:rsidR="00A707EA" w:rsidRPr="007B1B92" w:rsidRDefault="00A707EA" w:rsidP="007B1B92">
      <w:pPr>
        <w:autoSpaceDE w:val="0"/>
        <w:autoSpaceDN w:val="0"/>
        <w:adjustRightInd w:val="0"/>
        <w:spacing w:after="0" w:line="240" w:lineRule="auto"/>
        <w:ind w:firstLine="709"/>
        <w:jc w:val="both"/>
        <w:rPr>
          <w:rFonts w:ascii="Times New Roman" w:hAnsi="Times New Roman" w:cs="Times New Roman"/>
        </w:rPr>
      </w:pPr>
      <w:r w:rsidRPr="007B1B92">
        <w:rPr>
          <w:rStyle w:val="a9"/>
          <w:rFonts w:ascii="Times New Roman" w:hAnsi="Times New Roman" w:cs="Times New Roman"/>
        </w:rPr>
        <w:footnoteRef/>
      </w:r>
      <w:r w:rsidRPr="007B1B92">
        <w:rPr>
          <w:rFonts w:ascii="Times New Roman" w:hAnsi="Times New Roman" w:cs="Times New Roman"/>
        </w:rPr>
        <w:t xml:space="preserve"> Попов Сергей Андреевич Правосознание участников исполнительного производства // Проблемы экономики и юридической практики. – 2015. – №4. Режим доступа: </w:t>
      </w:r>
      <w:hyperlink r:id="rId3" w:history="1">
        <w:r w:rsidRPr="007B1B92">
          <w:rPr>
            <w:rStyle w:val="aa"/>
            <w:rFonts w:ascii="Times New Roman" w:hAnsi="Times New Roman" w:cs="Times New Roman"/>
            <w:color w:val="auto"/>
          </w:rPr>
          <w:t>https://cyberleninka.ru/article/n/pravosoznanie-uchastnikov-ispolnitelnogo-proizvodstva</w:t>
        </w:r>
      </w:hyperlink>
      <w:r w:rsidRPr="007B1B92">
        <w:rPr>
          <w:rFonts w:ascii="Times New Roman" w:hAnsi="Times New Roman" w:cs="Times New Roman"/>
        </w:rPr>
        <w:t>. -  (дата обращения: 21.08.2019).</w:t>
      </w:r>
    </w:p>
  </w:footnote>
  <w:footnote w:id="50">
    <w:p w:rsidR="00A707EA" w:rsidRPr="007B1B92" w:rsidRDefault="00A707EA" w:rsidP="007B1B92">
      <w:pPr>
        <w:pStyle w:val="a7"/>
        <w:ind w:firstLine="709"/>
        <w:jc w:val="both"/>
        <w:rPr>
          <w:rFonts w:ascii="Times New Roman" w:hAnsi="Times New Roman" w:cs="Times New Roman"/>
          <w:sz w:val="22"/>
          <w:szCs w:val="22"/>
        </w:rPr>
      </w:pPr>
      <w:r w:rsidRPr="007B1B92">
        <w:rPr>
          <w:rStyle w:val="a9"/>
          <w:rFonts w:ascii="Times New Roman" w:hAnsi="Times New Roman" w:cs="Times New Roman"/>
          <w:sz w:val="22"/>
          <w:szCs w:val="22"/>
        </w:rPr>
        <w:footnoteRef/>
      </w:r>
      <w:r w:rsidRPr="007B1B92">
        <w:rPr>
          <w:rFonts w:ascii="Times New Roman" w:hAnsi="Times New Roman" w:cs="Times New Roman"/>
          <w:sz w:val="22"/>
          <w:szCs w:val="22"/>
        </w:rPr>
        <w:t xml:space="preserve"> Судник С. Б., Якунин Д. В. Указ</w:t>
      </w:r>
      <w:proofErr w:type="gramStart"/>
      <w:r w:rsidRPr="007B1B92">
        <w:rPr>
          <w:rFonts w:ascii="Times New Roman" w:hAnsi="Times New Roman" w:cs="Times New Roman"/>
          <w:sz w:val="22"/>
          <w:szCs w:val="22"/>
        </w:rPr>
        <w:t>.</w:t>
      </w:r>
      <w:proofErr w:type="gramEnd"/>
      <w:r w:rsidRPr="007B1B92">
        <w:rPr>
          <w:rFonts w:ascii="Times New Roman" w:hAnsi="Times New Roman" w:cs="Times New Roman"/>
          <w:sz w:val="22"/>
          <w:szCs w:val="22"/>
        </w:rPr>
        <w:t xml:space="preserve"> </w:t>
      </w:r>
      <w:proofErr w:type="gramStart"/>
      <w:r w:rsidRPr="007B1B92">
        <w:rPr>
          <w:rFonts w:ascii="Times New Roman" w:hAnsi="Times New Roman" w:cs="Times New Roman"/>
          <w:sz w:val="22"/>
          <w:szCs w:val="22"/>
        </w:rPr>
        <w:t>с</w:t>
      </w:r>
      <w:proofErr w:type="gramEnd"/>
      <w:r w:rsidRPr="007B1B92">
        <w:rPr>
          <w:rFonts w:ascii="Times New Roman" w:hAnsi="Times New Roman" w:cs="Times New Roman"/>
          <w:sz w:val="22"/>
          <w:szCs w:val="22"/>
        </w:rPr>
        <w:t>оч. — 2018. — №11. — С. 242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65994"/>
      <w:docPartObj>
        <w:docPartGallery w:val="Page Numbers (Top of Page)"/>
        <w:docPartUnique/>
      </w:docPartObj>
    </w:sdtPr>
    <w:sdtEndPr>
      <w:rPr>
        <w:rFonts w:ascii="Times New Roman" w:hAnsi="Times New Roman" w:cs="Times New Roman"/>
      </w:rPr>
    </w:sdtEndPr>
    <w:sdtContent>
      <w:p w:rsidR="00A707EA" w:rsidRPr="00626421" w:rsidRDefault="00366BEE">
        <w:pPr>
          <w:pStyle w:val="ab"/>
          <w:jc w:val="center"/>
          <w:rPr>
            <w:rFonts w:ascii="Times New Roman" w:hAnsi="Times New Roman" w:cs="Times New Roman"/>
          </w:rPr>
        </w:pPr>
        <w:r w:rsidRPr="00626421">
          <w:rPr>
            <w:rFonts w:ascii="Times New Roman" w:hAnsi="Times New Roman" w:cs="Times New Roman"/>
          </w:rPr>
          <w:fldChar w:fldCharType="begin"/>
        </w:r>
        <w:r w:rsidR="00A707EA" w:rsidRPr="00626421">
          <w:rPr>
            <w:rFonts w:ascii="Times New Roman" w:hAnsi="Times New Roman" w:cs="Times New Roman"/>
          </w:rPr>
          <w:instrText xml:space="preserve"> PAGE   \* MERGEFORMAT </w:instrText>
        </w:r>
        <w:r w:rsidRPr="00626421">
          <w:rPr>
            <w:rFonts w:ascii="Times New Roman" w:hAnsi="Times New Roman" w:cs="Times New Roman"/>
          </w:rPr>
          <w:fldChar w:fldCharType="separate"/>
        </w:r>
        <w:r w:rsidR="00914B5B">
          <w:rPr>
            <w:rFonts w:ascii="Times New Roman" w:hAnsi="Times New Roman" w:cs="Times New Roman"/>
            <w:noProof/>
          </w:rPr>
          <w:t>2</w:t>
        </w:r>
        <w:r w:rsidRPr="00626421">
          <w:rPr>
            <w:rFonts w:ascii="Times New Roman" w:hAnsi="Times New Roman" w:cs="Times New Roman"/>
          </w:rPr>
          <w:fldChar w:fldCharType="end"/>
        </w:r>
      </w:p>
    </w:sdtContent>
  </w:sdt>
  <w:p w:rsidR="00A707EA" w:rsidRDefault="00A707E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E8E"/>
    <w:multiLevelType w:val="hybridMultilevel"/>
    <w:tmpl w:val="D61EB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254BDA"/>
    <w:multiLevelType w:val="hybridMultilevel"/>
    <w:tmpl w:val="44BC7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AF34FA"/>
    <w:multiLevelType w:val="hybridMultilevel"/>
    <w:tmpl w:val="57A27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960A2"/>
    <w:multiLevelType w:val="hybridMultilevel"/>
    <w:tmpl w:val="3B0ED22E"/>
    <w:lvl w:ilvl="0" w:tplc="6B609B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71504AD"/>
    <w:multiLevelType w:val="hybridMultilevel"/>
    <w:tmpl w:val="B2A603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87543A4"/>
    <w:multiLevelType w:val="hybridMultilevel"/>
    <w:tmpl w:val="8D7E9E88"/>
    <w:lvl w:ilvl="0" w:tplc="A706F9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E4848C1"/>
    <w:multiLevelType w:val="multilevel"/>
    <w:tmpl w:val="D522EF7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5045A2"/>
    <w:multiLevelType w:val="multilevel"/>
    <w:tmpl w:val="3900218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FB56BB3"/>
    <w:multiLevelType w:val="hybridMultilevel"/>
    <w:tmpl w:val="0C14D5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76261FF"/>
    <w:multiLevelType w:val="hybridMultilevel"/>
    <w:tmpl w:val="C78E08B6"/>
    <w:lvl w:ilvl="0" w:tplc="AC26BC0C">
      <w:start w:val="15"/>
      <w:numFmt w:val="decimal"/>
      <w:lvlText w:val="%1."/>
      <w:lvlJc w:val="left"/>
      <w:pPr>
        <w:ind w:left="1793" w:hanging="375"/>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3FF015B7"/>
    <w:multiLevelType w:val="hybridMultilevel"/>
    <w:tmpl w:val="A12EFEDC"/>
    <w:lvl w:ilvl="0" w:tplc="B2B2DE3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40E42EBF"/>
    <w:multiLevelType w:val="hybridMultilevel"/>
    <w:tmpl w:val="A65CC7EE"/>
    <w:lvl w:ilvl="0" w:tplc="23E20AE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4726504D"/>
    <w:multiLevelType w:val="multilevel"/>
    <w:tmpl w:val="CB505550"/>
    <w:lvl w:ilvl="0">
      <w:start w:val="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E32205D"/>
    <w:multiLevelType w:val="hybridMultilevel"/>
    <w:tmpl w:val="A1FA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271279"/>
    <w:multiLevelType w:val="multilevel"/>
    <w:tmpl w:val="C1DED28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55A2BED"/>
    <w:multiLevelType w:val="multilevel"/>
    <w:tmpl w:val="9920C4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7D90364"/>
    <w:multiLevelType w:val="hybridMultilevel"/>
    <w:tmpl w:val="EAC6645E"/>
    <w:lvl w:ilvl="0" w:tplc="67965694">
      <w:start w:val="10"/>
      <w:numFmt w:val="decimal"/>
      <w:lvlText w:val="%1."/>
      <w:lvlJc w:val="left"/>
      <w:pPr>
        <w:ind w:left="1793" w:hanging="375"/>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14"/>
  </w:num>
  <w:num w:numId="2">
    <w:abstractNumId w:val="15"/>
  </w:num>
  <w:num w:numId="3">
    <w:abstractNumId w:val="12"/>
  </w:num>
  <w:num w:numId="4">
    <w:abstractNumId w:val="7"/>
  </w:num>
  <w:num w:numId="5">
    <w:abstractNumId w:val="0"/>
  </w:num>
  <w:num w:numId="6">
    <w:abstractNumId w:val="2"/>
  </w:num>
  <w:num w:numId="7">
    <w:abstractNumId w:val="3"/>
  </w:num>
  <w:num w:numId="8">
    <w:abstractNumId w:val="5"/>
  </w:num>
  <w:num w:numId="9">
    <w:abstractNumId w:val="4"/>
  </w:num>
  <w:num w:numId="10">
    <w:abstractNumId w:val="1"/>
  </w:num>
  <w:num w:numId="11">
    <w:abstractNumId w:val="11"/>
  </w:num>
  <w:num w:numId="12">
    <w:abstractNumId w:val="16"/>
  </w:num>
  <w:num w:numId="13">
    <w:abstractNumId w:val="9"/>
  </w:num>
  <w:num w:numId="14">
    <w:abstractNumId w:val="6"/>
  </w:num>
  <w:num w:numId="15">
    <w:abstractNumId w:val="13"/>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46081"/>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333A52"/>
    <w:rsid w:val="0000350F"/>
    <w:rsid w:val="00006891"/>
    <w:rsid w:val="000069DD"/>
    <w:rsid w:val="00012689"/>
    <w:rsid w:val="00014553"/>
    <w:rsid w:val="00017D95"/>
    <w:rsid w:val="00021E6F"/>
    <w:rsid w:val="00025162"/>
    <w:rsid w:val="000413B9"/>
    <w:rsid w:val="00044974"/>
    <w:rsid w:val="00045750"/>
    <w:rsid w:val="0005267A"/>
    <w:rsid w:val="00061F5B"/>
    <w:rsid w:val="0006558A"/>
    <w:rsid w:val="0007129F"/>
    <w:rsid w:val="00072089"/>
    <w:rsid w:val="00085A0F"/>
    <w:rsid w:val="000923DE"/>
    <w:rsid w:val="000A3F66"/>
    <w:rsid w:val="000C31F2"/>
    <w:rsid w:val="000C507F"/>
    <w:rsid w:val="000D31BC"/>
    <w:rsid w:val="000D45A6"/>
    <w:rsid w:val="000D4D79"/>
    <w:rsid w:val="000D540F"/>
    <w:rsid w:val="000E65B7"/>
    <w:rsid w:val="000F08C0"/>
    <w:rsid w:val="000F0EA5"/>
    <w:rsid w:val="001072A0"/>
    <w:rsid w:val="00111991"/>
    <w:rsid w:val="00113B56"/>
    <w:rsid w:val="00117E25"/>
    <w:rsid w:val="001247C0"/>
    <w:rsid w:val="00131523"/>
    <w:rsid w:val="0013199C"/>
    <w:rsid w:val="001330F9"/>
    <w:rsid w:val="00133280"/>
    <w:rsid w:val="00146303"/>
    <w:rsid w:val="00152E66"/>
    <w:rsid w:val="00154479"/>
    <w:rsid w:val="00176AF6"/>
    <w:rsid w:val="0018261D"/>
    <w:rsid w:val="00182C62"/>
    <w:rsid w:val="0018795D"/>
    <w:rsid w:val="00190366"/>
    <w:rsid w:val="00193AA9"/>
    <w:rsid w:val="001B0FEB"/>
    <w:rsid w:val="001B4615"/>
    <w:rsid w:val="001B567A"/>
    <w:rsid w:val="001B62D6"/>
    <w:rsid w:val="001B7C37"/>
    <w:rsid w:val="001C714E"/>
    <w:rsid w:val="001D1C0D"/>
    <w:rsid w:val="001D1EE7"/>
    <w:rsid w:val="001D272E"/>
    <w:rsid w:val="001D52F9"/>
    <w:rsid w:val="001F3590"/>
    <w:rsid w:val="001F727F"/>
    <w:rsid w:val="0020110F"/>
    <w:rsid w:val="002048EC"/>
    <w:rsid w:val="002055B4"/>
    <w:rsid w:val="0021073C"/>
    <w:rsid w:val="0021470B"/>
    <w:rsid w:val="00222352"/>
    <w:rsid w:val="002241F0"/>
    <w:rsid w:val="00230C4C"/>
    <w:rsid w:val="0023399D"/>
    <w:rsid w:val="002341B6"/>
    <w:rsid w:val="00235B14"/>
    <w:rsid w:val="002411BE"/>
    <w:rsid w:val="00243F85"/>
    <w:rsid w:val="002446D5"/>
    <w:rsid w:val="002520E2"/>
    <w:rsid w:val="0026347A"/>
    <w:rsid w:val="00266B9E"/>
    <w:rsid w:val="00271F73"/>
    <w:rsid w:val="002738A9"/>
    <w:rsid w:val="0027518C"/>
    <w:rsid w:val="002769AF"/>
    <w:rsid w:val="00277E19"/>
    <w:rsid w:val="00281C1C"/>
    <w:rsid w:val="00290034"/>
    <w:rsid w:val="00291EE3"/>
    <w:rsid w:val="00293EC2"/>
    <w:rsid w:val="00295176"/>
    <w:rsid w:val="00295F17"/>
    <w:rsid w:val="002972BC"/>
    <w:rsid w:val="002974BD"/>
    <w:rsid w:val="002A0364"/>
    <w:rsid w:val="002A429B"/>
    <w:rsid w:val="002A50E3"/>
    <w:rsid w:val="002B1860"/>
    <w:rsid w:val="002B5E58"/>
    <w:rsid w:val="002B7729"/>
    <w:rsid w:val="002C1939"/>
    <w:rsid w:val="002C5D8A"/>
    <w:rsid w:val="002D050F"/>
    <w:rsid w:val="002D1482"/>
    <w:rsid w:val="002D17EF"/>
    <w:rsid w:val="002D253D"/>
    <w:rsid w:val="002D3537"/>
    <w:rsid w:val="002D5CF0"/>
    <w:rsid w:val="002D6ACE"/>
    <w:rsid w:val="002E6466"/>
    <w:rsid w:val="002E6557"/>
    <w:rsid w:val="002F3E5C"/>
    <w:rsid w:val="002F626F"/>
    <w:rsid w:val="002F6BF3"/>
    <w:rsid w:val="002F7D33"/>
    <w:rsid w:val="003005C2"/>
    <w:rsid w:val="003105A9"/>
    <w:rsid w:val="00317B4D"/>
    <w:rsid w:val="00333A52"/>
    <w:rsid w:val="0033542B"/>
    <w:rsid w:val="0033796B"/>
    <w:rsid w:val="0034122C"/>
    <w:rsid w:val="0034468A"/>
    <w:rsid w:val="00353AAC"/>
    <w:rsid w:val="00354194"/>
    <w:rsid w:val="00365704"/>
    <w:rsid w:val="00366BEE"/>
    <w:rsid w:val="00373E3C"/>
    <w:rsid w:val="00386D4F"/>
    <w:rsid w:val="003878F8"/>
    <w:rsid w:val="00391698"/>
    <w:rsid w:val="00391E75"/>
    <w:rsid w:val="00393AC5"/>
    <w:rsid w:val="003962FB"/>
    <w:rsid w:val="003A072E"/>
    <w:rsid w:val="003A0C62"/>
    <w:rsid w:val="003A194F"/>
    <w:rsid w:val="003A3CF6"/>
    <w:rsid w:val="003A4225"/>
    <w:rsid w:val="003B3CD4"/>
    <w:rsid w:val="003C0742"/>
    <w:rsid w:val="003C552A"/>
    <w:rsid w:val="003D1DDE"/>
    <w:rsid w:val="003D2089"/>
    <w:rsid w:val="003D61A6"/>
    <w:rsid w:val="003E13FB"/>
    <w:rsid w:val="003E4873"/>
    <w:rsid w:val="003E56D7"/>
    <w:rsid w:val="003E73DC"/>
    <w:rsid w:val="003F6C9F"/>
    <w:rsid w:val="0040417A"/>
    <w:rsid w:val="0040523F"/>
    <w:rsid w:val="004115F7"/>
    <w:rsid w:val="00412234"/>
    <w:rsid w:val="00416901"/>
    <w:rsid w:val="00422A71"/>
    <w:rsid w:val="00425264"/>
    <w:rsid w:val="004322DE"/>
    <w:rsid w:val="00436EF0"/>
    <w:rsid w:val="004371E7"/>
    <w:rsid w:val="00441F8D"/>
    <w:rsid w:val="004437AD"/>
    <w:rsid w:val="00454AE2"/>
    <w:rsid w:val="00460C4E"/>
    <w:rsid w:val="00461627"/>
    <w:rsid w:val="004633AA"/>
    <w:rsid w:val="00464983"/>
    <w:rsid w:val="00470572"/>
    <w:rsid w:val="00481035"/>
    <w:rsid w:val="0048343C"/>
    <w:rsid w:val="00492F27"/>
    <w:rsid w:val="0049781D"/>
    <w:rsid w:val="004979BC"/>
    <w:rsid w:val="004A56F4"/>
    <w:rsid w:val="004B4B66"/>
    <w:rsid w:val="004B5C28"/>
    <w:rsid w:val="004B6804"/>
    <w:rsid w:val="004C07CB"/>
    <w:rsid w:val="004C187D"/>
    <w:rsid w:val="004C3C63"/>
    <w:rsid w:val="004C3EA3"/>
    <w:rsid w:val="004C63AF"/>
    <w:rsid w:val="004D5F4A"/>
    <w:rsid w:val="004E4BC9"/>
    <w:rsid w:val="004F0C1A"/>
    <w:rsid w:val="004F7AE9"/>
    <w:rsid w:val="00500B2E"/>
    <w:rsid w:val="005073F1"/>
    <w:rsid w:val="00520BF1"/>
    <w:rsid w:val="00522212"/>
    <w:rsid w:val="0052489F"/>
    <w:rsid w:val="00527B6F"/>
    <w:rsid w:val="00527D13"/>
    <w:rsid w:val="005374A5"/>
    <w:rsid w:val="00545FC5"/>
    <w:rsid w:val="005503AD"/>
    <w:rsid w:val="005555DB"/>
    <w:rsid w:val="00557990"/>
    <w:rsid w:val="0056426E"/>
    <w:rsid w:val="00566915"/>
    <w:rsid w:val="005704FF"/>
    <w:rsid w:val="00572626"/>
    <w:rsid w:val="00573698"/>
    <w:rsid w:val="0057457F"/>
    <w:rsid w:val="0057719B"/>
    <w:rsid w:val="005825EB"/>
    <w:rsid w:val="005828F8"/>
    <w:rsid w:val="00595B59"/>
    <w:rsid w:val="005A3469"/>
    <w:rsid w:val="005A72A7"/>
    <w:rsid w:val="005B34A8"/>
    <w:rsid w:val="005B4CDF"/>
    <w:rsid w:val="005C7BE2"/>
    <w:rsid w:val="005D0BE1"/>
    <w:rsid w:val="005D0BF5"/>
    <w:rsid w:val="005D2FD1"/>
    <w:rsid w:val="005D7493"/>
    <w:rsid w:val="005F2AB2"/>
    <w:rsid w:val="00603974"/>
    <w:rsid w:val="00604F4F"/>
    <w:rsid w:val="00606ED5"/>
    <w:rsid w:val="006107CF"/>
    <w:rsid w:val="006112E9"/>
    <w:rsid w:val="0061284A"/>
    <w:rsid w:val="00622FBF"/>
    <w:rsid w:val="00623EDA"/>
    <w:rsid w:val="00626421"/>
    <w:rsid w:val="006270E9"/>
    <w:rsid w:val="00632744"/>
    <w:rsid w:val="006335A2"/>
    <w:rsid w:val="006374C8"/>
    <w:rsid w:val="00637C00"/>
    <w:rsid w:val="00642C7E"/>
    <w:rsid w:val="00646CBF"/>
    <w:rsid w:val="00647C4F"/>
    <w:rsid w:val="00653972"/>
    <w:rsid w:val="00655EB2"/>
    <w:rsid w:val="00660D1A"/>
    <w:rsid w:val="006636E7"/>
    <w:rsid w:val="00672383"/>
    <w:rsid w:val="00676745"/>
    <w:rsid w:val="00690F56"/>
    <w:rsid w:val="006930B6"/>
    <w:rsid w:val="006A041D"/>
    <w:rsid w:val="006A4D6C"/>
    <w:rsid w:val="006A5F41"/>
    <w:rsid w:val="006B0B21"/>
    <w:rsid w:val="006C5497"/>
    <w:rsid w:val="006C6957"/>
    <w:rsid w:val="006D2886"/>
    <w:rsid w:val="006D4A97"/>
    <w:rsid w:val="006D63BC"/>
    <w:rsid w:val="006F189D"/>
    <w:rsid w:val="006F18D5"/>
    <w:rsid w:val="006F4909"/>
    <w:rsid w:val="006F664F"/>
    <w:rsid w:val="00714250"/>
    <w:rsid w:val="0071504C"/>
    <w:rsid w:val="00715668"/>
    <w:rsid w:val="00716FAE"/>
    <w:rsid w:val="007237AD"/>
    <w:rsid w:val="007312C0"/>
    <w:rsid w:val="00731BC4"/>
    <w:rsid w:val="007342C4"/>
    <w:rsid w:val="007416E3"/>
    <w:rsid w:val="00746FDA"/>
    <w:rsid w:val="007573FF"/>
    <w:rsid w:val="00761E26"/>
    <w:rsid w:val="007658C1"/>
    <w:rsid w:val="00771E70"/>
    <w:rsid w:val="00786ACE"/>
    <w:rsid w:val="00787A86"/>
    <w:rsid w:val="00791EFC"/>
    <w:rsid w:val="007920AA"/>
    <w:rsid w:val="00792949"/>
    <w:rsid w:val="00795CEB"/>
    <w:rsid w:val="007B1B92"/>
    <w:rsid w:val="007C2000"/>
    <w:rsid w:val="007D0100"/>
    <w:rsid w:val="007D6DB2"/>
    <w:rsid w:val="007E1A0B"/>
    <w:rsid w:val="007F57B8"/>
    <w:rsid w:val="007F64F4"/>
    <w:rsid w:val="00800889"/>
    <w:rsid w:val="00800C2E"/>
    <w:rsid w:val="00802355"/>
    <w:rsid w:val="008072FE"/>
    <w:rsid w:val="00807585"/>
    <w:rsid w:val="00807756"/>
    <w:rsid w:val="00807916"/>
    <w:rsid w:val="00824DE4"/>
    <w:rsid w:val="00824E0C"/>
    <w:rsid w:val="00827770"/>
    <w:rsid w:val="008335F2"/>
    <w:rsid w:val="008342EE"/>
    <w:rsid w:val="008474C5"/>
    <w:rsid w:val="00855E5E"/>
    <w:rsid w:val="00856A70"/>
    <w:rsid w:val="0087162D"/>
    <w:rsid w:val="00883263"/>
    <w:rsid w:val="00887757"/>
    <w:rsid w:val="008A7848"/>
    <w:rsid w:val="008B0EA6"/>
    <w:rsid w:val="008B24C5"/>
    <w:rsid w:val="008B2D41"/>
    <w:rsid w:val="008C1774"/>
    <w:rsid w:val="008C5D1E"/>
    <w:rsid w:val="008C6558"/>
    <w:rsid w:val="008E2A8D"/>
    <w:rsid w:val="008F4F36"/>
    <w:rsid w:val="00903D36"/>
    <w:rsid w:val="00905E53"/>
    <w:rsid w:val="00907153"/>
    <w:rsid w:val="00914B5B"/>
    <w:rsid w:val="00915277"/>
    <w:rsid w:val="009239D9"/>
    <w:rsid w:val="00923AB0"/>
    <w:rsid w:val="00926D7E"/>
    <w:rsid w:val="00933503"/>
    <w:rsid w:val="009340D4"/>
    <w:rsid w:val="00934AF4"/>
    <w:rsid w:val="00935193"/>
    <w:rsid w:val="0093532D"/>
    <w:rsid w:val="00941EAD"/>
    <w:rsid w:val="009643BB"/>
    <w:rsid w:val="00970FB8"/>
    <w:rsid w:val="009725CF"/>
    <w:rsid w:val="0097726F"/>
    <w:rsid w:val="009772D4"/>
    <w:rsid w:val="0098288A"/>
    <w:rsid w:val="009900BC"/>
    <w:rsid w:val="009937BE"/>
    <w:rsid w:val="00996390"/>
    <w:rsid w:val="00997591"/>
    <w:rsid w:val="00997812"/>
    <w:rsid w:val="009A0D5C"/>
    <w:rsid w:val="009A1818"/>
    <w:rsid w:val="009B26DA"/>
    <w:rsid w:val="009C332D"/>
    <w:rsid w:val="009C5405"/>
    <w:rsid w:val="009C5DF3"/>
    <w:rsid w:val="009C7BCB"/>
    <w:rsid w:val="009D79CD"/>
    <w:rsid w:val="009E427F"/>
    <w:rsid w:val="009E6299"/>
    <w:rsid w:val="009E6EEC"/>
    <w:rsid w:val="009F1E27"/>
    <w:rsid w:val="009F51B6"/>
    <w:rsid w:val="009F6909"/>
    <w:rsid w:val="00A00255"/>
    <w:rsid w:val="00A13138"/>
    <w:rsid w:val="00A151EF"/>
    <w:rsid w:val="00A1566F"/>
    <w:rsid w:val="00A22822"/>
    <w:rsid w:val="00A43CA9"/>
    <w:rsid w:val="00A475FD"/>
    <w:rsid w:val="00A54DAA"/>
    <w:rsid w:val="00A56FE0"/>
    <w:rsid w:val="00A57424"/>
    <w:rsid w:val="00A60EC5"/>
    <w:rsid w:val="00A618EB"/>
    <w:rsid w:val="00A63A61"/>
    <w:rsid w:val="00A66283"/>
    <w:rsid w:val="00A707EA"/>
    <w:rsid w:val="00A800C2"/>
    <w:rsid w:val="00A805B8"/>
    <w:rsid w:val="00A80B99"/>
    <w:rsid w:val="00A82691"/>
    <w:rsid w:val="00AA0AAE"/>
    <w:rsid w:val="00AA4890"/>
    <w:rsid w:val="00AB0D0C"/>
    <w:rsid w:val="00AC2D8D"/>
    <w:rsid w:val="00AC340D"/>
    <w:rsid w:val="00AD02D7"/>
    <w:rsid w:val="00AD25E2"/>
    <w:rsid w:val="00AE1B29"/>
    <w:rsid w:val="00AF4D02"/>
    <w:rsid w:val="00AF7C69"/>
    <w:rsid w:val="00B12135"/>
    <w:rsid w:val="00B13551"/>
    <w:rsid w:val="00B14E6F"/>
    <w:rsid w:val="00B202EE"/>
    <w:rsid w:val="00B339C9"/>
    <w:rsid w:val="00B3580B"/>
    <w:rsid w:val="00B36475"/>
    <w:rsid w:val="00B3675D"/>
    <w:rsid w:val="00B40B58"/>
    <w:rsid w:val="00B433C2"/>
    <w:rsid w:val="00B51B70"/>
    <w:rsid w:val="00B559CD"/>
    <w:rsid w:val="00B62E59"/>
    <w:rsid w:val="00B65335"/>
    <w:rsid w:val="00B671EB"/>
    <w:rsid w:val="00B7387B"/>
    <w:rsid w:val="00B82AC1"/>
    <w:rsid w:val="00B83801"/>
    <w:rsid w:val="00B85E6A"/>
    <w:rsid w:val="00B87F79"/>
    <w:rsid w:val="00B92EEF"/>
    <w:rsid w:val="00B9607B"/>
    <w:rsid w:val="00BA43A9"/>
    <w:rsid w:val="00BB2D5C"/>
    <w:rsid w:val="00BB36B5"/>
    <w:rsid w:val="00BC6BD4"/>
    <w:rsid w:val="00BD27CB"/>
    <w:rsid w:val="00BF3BDF"/>
    <w:rsid w:val="00C0103B"/>
    <w:rsid w:val="00C01330"/>
    <w:rsid w:val="00C0513D"/>
    <w:rsid w:val="00C05303"/>
    <w:rsid w:val="00C064DD"/>
    <w:rsid w:val="00C078B7"/>
    <w:rsid w:val="00C15561"/>
    <w:rsid w:val="00C1626D"/>
    <w:rsid w:val="00C208EC"/>
    <w:rsid w:val="00C23663"/>
    <w:rsid w:val="00C24EE3"/>
    <w:rsid w:val="00C27D30"/>
    <w:rsid w:val="00C3451C"/>
    <w:rsid w:val="00C35180"/>
    <w:rsid w:val="00C361AB"/>
    <w:rsid w:val="00C3770C"/>
    <w:rsid w:val="00C40E42"/>
    <w:rsid w:val="00C45E18"/>
    <w:rsid w:val="00C46774"/>
    <w:rsid w:val="00C512ED"/>
    <w:rsid w:val="00C55485"/>
    <w:rsid w:val="00C65FD7"/>
    <w:rsid w:val="00C67410"/>
    <w:rsid w:val="00C71278"/>
    <w:rsid w:val="00C723F8"/>
    <w:rsid w:val="00C730A7"/>
    <w:rsid w:val="00C84531"/>
    <w:rsid w:val="00C87287"/>
    <w:rsid w:val="00C971E8"/>
    <w:rsid w:val="00CD1BC2"/>
    <w:rsid w:val="00CD3A42"/>
    <w:rsid w:val="00CF02EF"/>
    <w:rsid w:val="00D0289E"/>
    <w:rsid w:val="00D10B2E"/>
    <w:rsid w:val="00D13347"/>
    <w:rsid w:val="00D20174"/>
    <w:rsid w:val="00D23352"/>
    <w:rsid w:val="00D25B59"/>
    <w:rsid w:val="00D413CE"/>
    <w:rsid w:val="00D4500F"/>
    <w:rsid w:val="00D46A07"/>
    <w:rsid w:val="00D50C4A"/>
    <w:rsid w:val="00D557D4"/>
    <w:rsid w:val="00D55B65"/>
    <w:rsid w:val="00D61E81"/>
    <w:rsid w:val="00D65ED5"/>
    <w:rsid w:val="00D77CB9"/>
    <w:rsid w:val="00D77E8B"/>
    <w:rsid w:val="00D80C53"/>
    <w:rsid w:val="00D84245"/>
    <w:rsid w:val="00D87F30"/>
    <w:rsid w:val="00D9084E"/>
    <w:rsid w:val="00D97511"/>
    <w:rsid w:val="00DB395D"/>
    <w:rsid w:val="00DB5694"/>
    <w:rsid w:val="00DC33C9"/>
    <w:rsid w:val="00DE699F"/>
    <w:rsid w:val="00DF6E64"/>
    <w:rsid w:val="00DF740C"/>
    <w:rsid w:val="00E01AC2"/>
    <w:rsid w:val="00E04CB7"/>
    <w:rsid w:val="00E07407"/>
    <w:rsid w:val="00E14B63"/>
    <w:rsid w:val="00E1597B"/>
    <w:rsid w:val="00E20CF6"/>
    <w:rsid w:val="00E24691"/>
    <w:rsid w:val="00E257DD"/>
    <w:rsid w:val="00E30D4E"/>
    <w:rsid w:val="00E41B7B"/>
    <w:rsid w:val="00E52188"/>
    <w:rsid w:val="00E56ABA"/>
    <w:rsid w:val="00E63E40"/>
    <w:rsid w:val="00E708AB"/>
    <w:rsid w:val="00E717E6"/>
    <w:rsid w:val="00E7440F"/>
    <w:rsid w:val="00E907D7"/>
    <w:rsid w:val="00E93D9F"/>
    <w:rsid w:val="00EA3897"/>
    <w:rsid w:val="00EB108F"/>
    <w:rsid w:val="00EB6872"/>
    <w:rsid w:val="00EC7752"/>
    <w:rsid w:val="00ED489D"/>
    <w:rsid w:val="00EE099A"/>
    <w:rsid w:val="00EE1689"/>
    <w:rsid w:val="00EE26F5"/>
    <w:rsid w:val="00EE2B70"/>
    <w:rsid w:val="00EE348E"/>
    <w:rsid w:val="00EE46F1"/>
    <w:rsid w:val="00EF055C"/>
    <w:rsid w:val="00EF543A"/>
    <w:rsid w:val="00EF63DD"/>
    <w:rsid w:val="00EF6E04"/>
    <w:rsid w:val="00F00100"/>
    <w:rsid w:val="00F04E98"/>
    <w:rsid w:val="00F10FDE"/>
    <w:rsid w:val="00F17B39"/>
    <w:rsid w:val="00F20BB0"/>
    <w:rsid w:val="00F23B43"/>
    <w:rsid w:val="00F24B0C"/>
    <w:rsid w:val="00F25C30"/>
    <w:rsid w:val="00F30EFF"/>
    <w:rsid w:val="00F43BFC"/>
    <w:rsid w:val="00F47026"/>
    <w:rsid w:val="00F47D1D"/>
    <w:rsid w:val="00F52FED"/>
    <w:rsid w:val="00F54AA1"/>
    <w:rsid w:val="00F61058"/>
    <w:rsid w:val="00F630D5"/>
    <w:rsid w:val="00F80748"/>
    <w:rsid w:val="00F87725"/>
    <w:rsid w:val="00F9592B"/>
    <w:rsid w:val="00F97C8F"/>
    <w:rsid w:val="00F97CA5"/>
    <w:rsid w:val="00F97DC1"/>
    <w:rsid w:val="00FA122A"/>
    <w:rsid w:val="00FB14AC"/>
    <w:rsid w:val="00FB18CD"/>
    <w:rsid w:val="00FB2A4B"/>
    <w:rsid w:val="00FB3BE3"/>
    <w:rsid w:val="00FB48A3"/>
    <w:rsid w:val="00FC342C"/>
    <w:rsid w:val="00FC450D"/>
    <w:rsid w:val="00FC6161"/>
    <w:rsid w:val="00FD107B"/>
    <w:rsid w:val="00FD2F10"/>
    <w:rsid w:val="00FE0076"/>
    <w:rsid w:val="00FE245E"/>
    <w:rsid w:val="00FE4A3F"/>
    <w:rsid w:val="00FF2D6C"/>
    <w:rsid w:val="00FF69EE"/>
    <w:rsid w:val="00FF6A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C4E"/>
  </w:style>
  <w:style w:type="paragraph" w:styleId="1">
    <w:name w:val="heading 1"/>
    <w:basedOn w:val="a"/>
    <w:next w:val="a"/>
    <w:link w:val="10"/>
    <w:uiPriority w:val="9"/>
    <w:qFormat/>
    <w:rsid w:val="00333A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3551"/>
    <w:pPr>
      <w:keepNext/>
      <w:keepLines/>
      <w:spacing w:before="40" w:after="0" w:line="240" w:lineRule="auto"/>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A5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333A52"/>
    <w:pPr>
      <w:outlineLvl w:val="9"/>
    </w:pPr>
  </w:style>
  <w:style w:type="paragraph" w:styleId="a4">
    <w:name w:val="Balloon Text"/>
    <w:basedOn w:val="a"/>
    <w:link w:val="a5"/>
    <w:uiPriority w:val="99"/>
    <w:semiHidden/>
    <w:unhideWhenUsed/>
    <w:rsid w:val="00333A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3A52"/>
    <w:rPr>
      <w:rFonts w:ascii="Tahoma" w:hAnsi="Tahoma" w:cs="Tahoma"/>
      <w:sz w:val="16"/>
      <w:szCs w:val="16"/>
    </w:rPr>
  </w:style>
  <w:style w:type="paragraph" w:styleId="21">
    <w:name w:val="toc 2"/>
    <w:basedOn w:val="a"/>
    <w:next w:val="a"/>
    <w:autoRedefine/>
    <w:uiPriority w:val="39"/>
    <w:semiHidden/>
    <w:unhideWhenUsed/>
    <w:qFormat/>
    <w:rsid w:val="00333A52"/>
    <w:pPr>
      <w:spacing w:after="100"/>
      <w:ind w:left="220"/>
    </w:pPr>
  </w:style>
  <w:style w:type="paragraph" w:styleId="11">
    <w:name w:val="toc 1"/>
    <w:basedOn w:val="a"/>
    <w:next w:val="a"/>
    <w:autoRedefine/>
    <w:uiPriority w:val="39"/>
    <w:semiHidden/>
    <w:unhideWhenUsed/>
    <w:qFormat/>
    <w:rsid w:val="00333A52"/>
    <w:pPr>
      <w:spacing w:after="100"/>
    </w:pPr>
  </w:style>
  <w:style w:type="paragraph" w:styleId="3">
    <w:name w:val="toc 3"/>
    <w:basedOn w:val="a"/>
    <w:next w:val="a"/>
    <w:autoRedefine/>
    <w:uiPriority w:val="39"/>
    <w:semiHidden/>
    <w:unhideWhenUsed/>
    <w:qFormat/>
    <w:rsid w:val="00333A52"/>
    <w:pPr>
      <w:spacing w:after="100"/>
      <w:ind w:left="440"/>
    </w:pPr>
  </w:style>
  <w:style w:type="paragraph" w:styleId="a6">
    <w:name w:val="List Paragraph"/>
    <w:basedOn w:val="a"/>
    <w:uiPriority w:val="34"/>
    <w:qFormat/>
    <w:rsid w:val="00416901"/>
    <w:pPr>
      <w:ind w:left="720"/>
      <w:contextualSpacing/>
    </w:pPr>
  </w:style>
  <w:style w:type="paragraph" w:styleId="a7">
    <w:name w:val="footnote text"/>
    <w:basedOn w:val="a"/>
    <w:link w:val="a8"/>
    <w:uiPriority w:val="99"/>
    <w:unhideWhenUsed/>
    <w:rsid w:val="00117E25"/>
    <w:pPr>
      <w:spacing w:after="0" w:line="240" w:lineRule="auto"/>
    </w:pPr>
    <w:rPr>
      <w:sz w:val="20"/>
      <w:szCs w:val="20"/>
    </w:rPr>
  </w:style>
  <w:style w:type="character" w:customStyle="1" w:styleId="a8">
    <w:name w:val="Текст сноски Знак"/>
    <w:basedOn w:val="a0"/>
    <w:link w:val="a7"/>
    <w:uiPriority w:val="99"/>
    <w:rsid w:val="00117E25"/>
    <w:rPr>
      <w:sz w:val="20"/>
      <w:szCs w:val="20"/>
    </w:rPr>
  </w:style>
  <w:style w:type="character" w:styleId="a9">
    <w:name w:val="footnote reference"/>
    <w:basedOn w:val="a0"/>
    <w:uiPriority w:val="99"/>
    <w:unhideWhenUsed/>
    <w:rsid w:val="00117E25"/>
    <w:rPr>
      <w:vertAlign w:val="superscript"/>
    </w:rPr>
  </w:style>
  <w:style w:type="character" w:styleId="aa">
    <w:name w:val="Hyperlink"/>
    <w:basedOn w:val="a0"/>
    <w:uiPriority w:val="99"/>
    <w:unhideWhenUsed/>
    <w:rsid w:val="00C27D30"/>
    <w:rPr>
      <w:color w:val="0000FF"/>
      <w:u w:val="single"/>
    </w:rPr>
  </w:style>
  <w:style w:type="paragraph" w:customStyle="1" w:styleId="copyright-info">
    <w:name w:val="copyright-info"/>
    <w:basedOn w:val="a"/>
    <w:rsid w:val="00C27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E56ABA"/>
    <w:pPr>
      <w:widowControl w:val="0"/>
      <w:autoSpaceDE w:val="0"/>
      <w:autoSpaceDN w:val="0"/>
      <w:adjustRightInd w:val="0"/>
      <w:spacing w:after="0" w:line="240" w:lineRule="auto"/>
    </w:pPr>
    <w:rPr>
      <w:rFonts w:ascii="Arial" w:hAnsi="Arial" w:cs="Arial"/>
      <w:sz w:val="20"/>
      <w:szCs w:val="20"/>
    </w:rPr>
  </w:style>
  <w:style w:type="paragraph" w:styleId="ab">
    <w:name w:val="header"/>
    <w:basedOn w:val="a"/>
    <w:link w:val="ac"/>
    <w:uiPriority w:val="99"/>
    <w:unhideWhenUsed/>
    <w:rsid w:val="0062642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26421"/>
  </w:style>
  <w:style w:type="paragraph" w:styleId="ad">
    <w:name w:val="footer"/>
    <w:basedOn w:val="a"/>
    <w:link w:val="ae"/>
    <w:uiPriority w:val="99"/>
    <w:unhideWhenUsed/>
    <w:rsid w:val="0062642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26421"/>
  </w:style>
  <w:style w:type="character" w:customStyle="1" w:styleId="matches">
    <w:name w:val="matches"/>
    <w:basedOn w:val="a0"/>
    <w:rsid w:val="001072A0"/>
  </w:style>
  <w:style w:type="character" w:customStyle="1" w:styleId="claimant">
    <w:name w:val="claimant"/>
    <w:basedOn w:val="a0"/>
    <w:rsid w:val="006D2886"/>
  </w:style>
  <w:style w:type="character" w:customStyle="1" w:styleId="hl">
    <w:name w:val="hl"/>
    <w:basedOn w:val="a0"/>
    <w:rsid w:val="003C0742"/>
  </w:style>
  <w:style w:type="character" w:styleId="af">
    <w:name w:val="Placeholder Text"/>
    <w:basedOn w:val="a0"/>
    <w:uiPriority w:val="99"/>
    <w:semiHidden/>
    <w:rsid w:val="00C87287"/>
    <w:rPr>
      <w:color w:val="808080"/>
    </w:rPr>
  </w:style>
  <w:style w:type="character" w:customStyle="1" w:styleId="20">
    <w:name w:val="Заголовок 2 Знак"/>
    <w:basedOn w:val="a0"/>
    <w:link w:val="2"/>
    <w:uiPriority w:val="9"/>
    <w:rsid w:val="00B13551"/>
    <w:rPr>
      <w:rFonts w:ascii="Times New Roman" w:eastAsiaTheme="majorEastAsia" w:hAnsi="Times New Roman" w:cstheme="majorBidi"/>
      <w:b/>
      <w:color w:val="000000" w:themeColor="text1"/>
      <w:sz w:val="28"/>
      <w:szCs w:val="26"/>
      <w:lang w:eastAsia="ru-RU"/>
    </w:rPr>
  </w:style>
  <w:style w:type="character" w:customStyle="1" w:styleId="synonym">
    <w:name w:val="synonym"/>
    <w:basedOn w:val="a0"/>
    <w:rsid w:val="00F20BB0"/>
  </w:style>
  <w:style w:type="paragraph" w:styleId="af0">
    <w:name w:val="Normal (Web)"/>
    <w:basedOn w:val="a"/>
    <w:uiPriority w:val="99"/>
    <w:unhideWhenUsed/>
    <w:rsid w:val="006107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stext">
    <w:name w:val="search-results__text"/>
    <w:basedOn w:val="a"/>
    <w:rsid w:val="00D80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D80C53"/>
  </w:style>
  <w:style w:type="character" w:customStyle="1" w:styleId="b">
    <w:name w:val="b"/>
    <w:basedOn w:val="a0"/>
    <w:rsid w:val="00D80C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3A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3551"/>
    <w:pPr>
      <w:keepNext/>
      <w:keepLines/>
      <w:spacing w:before="40" w:after="0" w:line="240" w:lineRule="auto"/>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3A5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333A52"/>
    <w:pPr>
      <w:outlineLvl w:val="9"/>
    </w:pPr>
  </w:style>
  <w:style w:type="paragraph" w:styleId="a4">
    <w:name w:val="Balloon Text"/>
    <w:basedOn w:val="a"/>
    <w:link w:val="a5"/>
    <w:uiPriority w:val="99"/>
    <w:semiHidden/>
    <w:unhideWhenUsed/>
    <w:rsid w:val="00333A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3A52"/>
    <w:rPr>
      <w:rFonts w:ascii="Tahoma" w:hAnsi="Tahoma" w:cs="Tahoma"/>
      <w:sz w:val="16"/>
      <w:szCs w:val="16"/>
    </w:rPr>
  </w:style>
  <w:style w:type="paragraph" w:styleId="21">
    <w:name w:val="toc 2"/>
    <w:basedOn w:val="a"/>
    <w:next w:val="a"/>
    <w:autoRedefine/>
    <w:uiPriority w:val="39"/>
    <w:semiHidden/>
    <w:unhideWhenUsed/>
    <w:qFormat/>
    <w:rsid w:val="00333A52"/>
    <w:pPr>
      <w:spacing w:after="100"/>
      <w:ind w:left="220"/>
    </w:pPr>
  </w:style>
  <w:style w:type="paragraph" w:styleId="11">
    <w:name w:val="toc 1"/>
    <w:basedOn w:val="a"/>
    <w:next w:val="a"/>
    <w:autoRedefine/>
    <w:uiPriority w:val="39"/>
    <w:semiHidden/>
    <w:unhideWhenUsed/>
    <w:qFormat/>
    <w:rsid w:val="00333A52"/>
    <w:pPr>
      <w:spacing w:after="100"/>
    </w:pPr>
  </w:style>
  <w:style w:type="paragraph" w:styleId="3">
    <w:name w:val="toc 3"/>
    <w:basedOn w:val="a"/>
    <w:next w:val="a"/>
    <w:autoRedefine/>
    <w:uiPriority w:val="39"/>
    <w:semiHidden/>
    <w:unhideWhenUsed/>
    <w:qFormat/>
    <w:rsid w:val="00333A52"/>
    <w:pPr>
      <w:spacing w:after="100"/>
      <w:ind w:left="440"/>
    </w:pPr>
  </w:style>
  <w:style w:type="paragraph" w:styleId="a6">
    <w:name w:val="List Paragraph"/>
    <w:basedOn w:val="a"/>
    <w:uiPriority w:val="34"/>
    <w:qFormat/>
    <w:rsid w:val="00416901"/>
    <w:pPr>
      <w:ind w:left="720"/>
      <w:contextualSpacing/>
    </w:pPr>
  </w:style>
  <w:style w:type="paragraph" w:styleId="a7">
    <w:name w:val="footnote text"/>
    <w:basedOn w:val="a"/>
    <w:link w:val="a8"/>
    <w:uiPriority w:val="99"/>
    <w:unhideWhenUsed/>
    <w:rsid w:val="00117E25"/>
    <w:pPr>
      <w:spacing w:after="0" w:line="240" w:lineRule="auto"/>
    </w:pPr>
    <w:rPr>
      <w:sz w:val="20"/>
      <w:szCs w:val="20"/>
    </w:rPr>
  </w:style>
  <w:style w:type="character" w:customStyle="1" w:styleId="a8">
    <w:name w:val="Текст сноски Знак"/>
    <w:basedOn w:val="a0"/>
    <w:link w:val="a7"/>
    <w:uiPriority w:val="99"/>
    <w:rsid w:val="00117E25"/>
    <w:rPr>
      <w:sz w:val="20"/>
      <w:szCs w:val="20"/>
    </w:rPr>
  </w:style>
  <w:style w:type="character" w:styleId="a9">
    <w:name w:val="footnote reference"/>
    <w:basedOn w:val="a0"/>
    <w:uiPriority w:val="99"/>
    <w:unhideWhenUsed/>
    <w:rsid w:val="00117E25"/>
    <w:rPr>
      <w:vertAlign w:val="superscript"/>
    </w:rPr>
  </w:style>
  <w:style w:type="character" w:styleId="aa">
    <w:name w:val="Hyperlink"/>
    <w:basedOn w:val="a0"/>
    <w:uiPriority w:val="99"/>
    <w:unhideWhenUsed/>
    <w:rsid w:val="00C27D30"/>
    <w:rPr>
      <w:color w:val="0000FF"/>
      <w:u w:val="single"/>
    </w:rPr>
  </w:style>
  <w:style w:type="paragraph" w:customStyle="1" w:styleId="copyright-info">
    <w:name w:val="copyright-info"/>
    <w:basedOn w:val="a"/>
    <w:rsid w:val="00C27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E56ABA"/>
    <w:pPr>
      <w:widowControl w:val="0"/>
      <w:autoSpaceDE w:val="0"/>
      <w:autoSpaceDN w:val="0"/>
      <w:adjustRightInd w:val="0"/>
      <w:spacing w:after="0" w:line="240" w:lineRule="auto"/>
    </w:pPr>
    <w:rPr>
      <w:rFonts w:ascii="Arial" w:hAnsi="Arial" w:cs="Arial"/>
      <w:sz w:val="20"/>
      <w:szCs w:val="20"/>
    </w:rPr>
  </w:style>
  <w:style w:type="paragraph" w:styleId="ab">
    <w:name w:val="header"/>
    <w:basedOn w:val="a"/>
    <w:link w:val="ac"/>
    <w:uiPriority w:val="99"/>
    <w:unhideWhenUsed/>
    <w:rsid w:val="0062642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26421"/>
  </w:style>
  <w:style w:type="paragraph" w:styleId="ad">
    <w:name w:val="footer"/>
    <w:basedOn w:val="a"/>
    <w:link w:val="ae"/>
    <w:uiPriority w:val="99"/>
    <w:semiHidden/>
    <w:unhideWhenUsed/>
    <w:rsid w:val="00626421"/>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26421"/>
  </w:style>
  <w:style w:type="character" w:customStyle="1" w:styleId="matches">
    <w:name w:val="matches"/>
    <w:basedOn w:val="a0"/>
    <w:rsid w:val="001072A0"/>
  </w:style>
  <w:style w:type="character" w:customStyle="1" w:styleId="claimant">
    <w:name w:val="claimant"/>
    <w:basedOn w:val="a0"/>
    <w:rsid w:val="006D2886"/>
  </w:style>
  <w:style w:type="character" w:customStyle="1" w:styleId="hl">
    <w:name w:val="hl"/>
    <w:basedOn w:val="a0"/>
    <w:rsid w:val="003C0742"/>
  </w:style>
  <w:style w:type="character" w:styleId="af">
    <w:name w:val="Placeholder Text"/>
    <w:basedOn w:val="a0"/>
    <w:uiPriority w:val="99"/>
    <w:semiHidden/>
    <w:rsid w:val="00C87287"/>
    <w:rPr>
      <w:color w:val="808080"/>
    </w:rPr>
  </w:style>
  <w:style w:type="character" w:customStyle="1" w:styleId="20">
    <w:name w:val="Заголовок 2 Знак"/>
    <w:basedOn w:val="a0"/>
    <w:link w:val="2"/>
    <w:uiPriority w:val="9"/>
    <w:rsid w:val="00B13551"/>
    <w:rPr>
      <w:rFonts w:ascii="Times New Roman" w:eastAsiaTheme="majorEastAsia" w:hAnsi="Times New Roman" w:cstheme="majorBidi"/>
      <w:b/>
      <w:color w:val="000000" w:themeColor="text1"/>
      <w:sz w:val="28"/>
      <w:szCs w:val="26"/>
      <w:lang w:eastAsia="ru-RU"/>
    </w:rPr>
  </w:style>
  <w:style w:type="character" w:customStyle="1" w:styleId="synonym">
    <w:name w:val="synonym"/>
    <w:basedOn w:val="a0"/>
    <w:rsid w:val="00F20BB0"/>
  </w:style>
  <w:style w:type="paragraph" w:styleId="af0">
    <w:name w:val="Normal (Web)"/>
    <w:basedOn w:val="a"/>
    <w:uiPriority w:val="99"/>
    <w:unhideWhenUsed/>
    <w:rsid w:val="006107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stext">
    <w:name w:val="search-results__text"/>
    <w:basedOn w:val="a"/>
    <w:rsid w:val="00D80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D80C53"/>
  </w:style>
  <w:style w:type="character" w:customStyle="1" w:styleId="b">
    <w:name w:val="b"/>
    <w:basedOn w:val="a0"/>
    <w:rsid w:val="00D80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429">
      <w:bodyDiv w:val="1"/>
      <w:marLeft w:val="0"/>
      <w:marRight w:val="0"/>
      <w:marTop w:val="0"/>
      <w:marBottom w:val="0"/>
      <w:divBdr>
        <w:top w:val="none" w:sz="0" w:space="0" w:color="auto"/>
        <w:left w:val="none" w:sz="0" w:space="0" w:color="auto"/>
        <w:bottom w:val="none" w:sz="0" w:space="0" w:color="auto"/>
        <w:right w:val="none" w:sz="0" w:space="0" w:color="auto"/>
      </w:divBdr>
    </w:div>
    <w:div w:id="57291611">
      <w:bodyDiv w:val="1"/>
      <w:marLeft w:val="0"/>
      <w:marRight w:val="0"/>
      <w:marTop w:val="0"/>
      <w:marBottom w:val="0"/>
      <w:divBdr>
        <w:top w:val="none" w:sz="0" w:space="0" w:color="auto"/>
        <w:left w:val="none" w:sz="0" w:space="0" w:color="auto"/>
        <w:bottom w:val="none" w:sz="0" w:space="0" w:color="auto"/>
        <w:right w:val="none" w:sz="0" w:space="0" w:color="auto"/>
      </w:divBdr>
    </w:div>
    <w:div w:id="338432849">
      <w:bodyDiv w:val="1"/>
      <w:marLeft w:val="0"/>
      <w:marRight w:val="0"/>
      <w:marTop w:val="0"/>
      <w:marBottom w:val="0"/>
      <w:divBdr>
        <w:top w:val="none" w:sz="0" w:space="0" w:color="auto"/>
        <w:left w:val="none" w:sz="0" w:space="0" w:color="auto"/>
        <w:bottom w:val="none" w:sz="0" w:space="0" w:color="auto"/>
        <w:right w:val="none" w:sz="0" w:space="0" w:color="auto"/>
      </w:divBdr>
    </w:div>
    <w:div w:id="509488603">
      <w:bodyDiv w:val="1"/>
      <w:marLeft w:val="0"/>
      <w:marRight w:val="0"/>
      <w:marTop w:val="0"/>
      <w:marBottom w:val="0"/>
      <w:divBdr>
        <w:top w:val="none" w:sz="0" w:space="0" w:color="auto"/>
        <w:left w:val="none" w:sz="0" w:space="0" w:color="auto"/>
        <w:bottom w:val="none" w:sz="0" w:space="0" w:color="auto"/>
        <w:right w:val="none" w:sz="0" w:space="0" w:color="auto"/>
      </w:divBdr>
    </w:div>
    <w:div w:id="511842180">
      <w:bodyDiv w:val="1"/>
      <w:marLeft w:val="0"/>
      <w:marRight w:val="0"/>
      <w:marTop w:val="0"/>
      <w:marBottom w:val="0"/>
      <w:divBdr>
        <w:top w:val="none" w:sz="0" w:space="0" w:color="auto"/>
        <w:left w:val="none" w:sz="0" w:space="0" w:color="auto"/>
        <w:bottom w:val="none" w:sz="0" w:space="0" w:color="auto"/>
        <w:right w:val="none" w:sz="0" w:space="0" w:color="auto"/>
      </w:divBdr>
    </w:div>
    <w:div w:id="569930259">
      <w:bodyDiv w:val="1"/>
      <w:marLeft w:val="0"/>
      <w:marRight w:val="0"/>
      <w:marTop w:val="0"/>
      <w:marBottom w:val="0"/>
      <w:divBdr>
        <w:top w:val="none" w:sz="0" w:space="0" w:color="auto"/>
        <w:left w:val="none" w:sz="0" w:space="0" w:color="auto"/>
        <w:bottom w:val="none" w:sz="0" w:space="0" w:color="auto"/>
        <w:right w:val="none" w:sz="0" w:space="0" w:color="auto"/>
      </w:divBdr>
    </w:div>
    <w:div w:id="582837719">
      <w:bodyDiv w:val="1"/>
      <w:marLeft w:val="0"/>
      <w:marRight w:val="0"/>
      <w:marTop w:val="0"/>
      <w:marBottom w:val="0"/>
      <w:divBdr>
        <w:top w:val="none" w:sz="0" w:space="0" w:color="auto"/>
        <w:left w:val="none" w:sz="0" w:space="0" w:color="auto"/>
        <w:bottom w:val="none" w:sz="0" w:space="0" w:color="auto"/>
        <w:right w:val="none" w:sz="0" w:space="0" w:color="auto"/>
      </w:divBdr>
    </w:div>
    <w:div w:id="653798021">
      <w:bodyDiv w:val="1"/>
      <w:marLeft w:val="0"/>
      <w:marRight w:val="0"/>
      <w:marTop w:val="0"/>
      <w:marBottom w:val="0"/>
      <w:divBdr>
        <w:top w:val="none" w:sz="0" w:space="0" w:color="auto"/>
        <w:left w:val="none" w:sz="0" w:space="0" w:color="auto"/>
        <w:bottom w:val="none" w:sz="0" w:space="0" w:color="auto"/>
        <w:right w:val="none" w:sz="0" w:space="0" w:color="auto"/>
      </w:divBdr>
    </w:div>
    <w:div w:id="692607958">
      <w:bodyDiv w:val="1"/>
      <w:marLeft w:val="0"/>
      <w:marRight w:val="0"/>
      <w:marTop w:val="0"/>
      <w:marBottom w:val="0"/>
      <w:divBdr>
        <w:top w:val="none" w:sz="0" w:space="0" w:color="auto"/>
        <w:left w:val="none" w:sz="0" w:space="0" w:color="auto"/>
        <w:bottom w:val="none" w:sz="0" w:space="0" w:color="auto"/>
        <w:right w:val="none" w:sz="0" w:space="0" w:color="auto"/>
      </w:divBdr>
    </w:div>
    <w:div w:id="763191867">
      <w:bodyDiv w:val="1"/>
      <w:marLeft w:val="0"/>
      <w:marRight w:val="0"/>
      <w:marTop w:val="0"/>
      <w:marBottom w:val="0"/>
      <w:divBdr>
        <w:top w:val="none" w:sz="0" w:space="0" w:color="auto"/>
        <w:left w:val="none" w:sz="0" w:space="0" w:color="auto"/>
        <w:bottom w:val="none" w:sz="0" w:space="0" w:color="auto"/>
        <w:right w:val="none" w:sz="0" w:space="0" w:color="auto"/>
      </w:divBdr>
    </w:div>
    <w:div w:id="781457643">
      <w:bodyDiv w:val="1"/>
      <w:marLeft w:val="0"/>
      <w:marRight w:val="0"/>
      <w:marTop w:val="0"/>
      <w:marBottom w:val="0"/>
      <w:divBdr>
        <w:top w:val="none" w:sz="0" w:space="0" w:color="auto"/>
        <w:left w:val="none" w:sz="0" w:space="0" w:color="auto"/>
        <w:bottom w:val="none" w:sz="0" w:space="0" w:color="auto"/>
        <w:right w:val="none" w:sz="0" w:space="0" w:color="auto"/>
      </w:divBdr>
    </w:div>
    <w:div w:id="843740298">
      <w:bodyDiv w:val="1"/>
      <w:marLeft w:val="0"/>
      <w:marRight w:val="0"/>
      <w:marTop w:val="0"/>
      <w:marBottom w:val="0"/>
      <w:divBdr>
        <w:top w:val="none" w:sz="0" w:space="0" w:color="auto"/>
        <w:left w:val="none" w:sz="0" w:space="0" w:color="auto"/>
        <w:bottom w:val="none" w:sz="0" w:space="0" w:color="auto"/>
        <w:right w:val="none" w:sz="0" w:space="0" w:color="auto"/>
      </w:divBdr>
    </w:div>
    <w:div w:id="923955370">
      <w:bodyDiv w:val="1"/>
      <w:marLeft w:val="0"/>
      <w:marRight w:val="0"/>
      <w:marTop w:val="0"/>
      <w:marBottom w:val="0"/>
      <w:divBdr>
        <w:top w:val="none" w:sz="0" w:space="0" w:color="auto"/>
        <w:left w:val="none" w:sz="0" w:space="0" w:color="auto"/>
        <w:bottom w:val="none" w:sz="0" w:space="0" w:color="auto"/>
        <w:right w:val="none" w:sz="0" w:space="0" w:color="auto"/>
      </w:divBdr>
    </w:div>
    <w:div w:id="1074281934">
      <w:bodyDiv w:val="1"/>
      <w:marLeft w:val="0"/>
      <w:marRight w:val="0"/>
      <w:marTop w:val="0"/>
      <w:marBottom w:val="0"/>
      <w:divBdr>
        <w:top w:val="none" w:sz="0" w:space="0" w:color="auto"/>
        <w:left w:val="none" w:sz="0" w:space="0" w:color="auto"/>
        <w:bottom w:val="none" w:sz="0" w:space="0" w:color="auto"/>
        <w:right w:val="none" w:sz="0" w:space="0" w:color="auto"/>
      </w:divBdr>
    </w:div>
    <w:div w:id="1120608268">
      <w:bodyDiv w:val="1"/>
      <w:marLeft w:val="0"/>
      <w:marRight w:val="0"/>
      <w:marTop w:val="0"/>
      <w:marBottom w:val="0"/>
      <w:divBdr>
        <w:top w:val="none" w:sz="0" w:space="0" w:color="auto"/>
        <w:left w:val="none" w:sz="0" w:space="0" w:color="auto"/>
        <w:bottom w:val="none" w:sz="0" w:space="0" w:color="auto"/>
        <w:right w:val="none" w:sz="0" w:space="0" w:color="auto"/>
      </w:divBdr>
    </w:div>
    <w:div w:id="1305087870">
      <w:bodyDiv w:val="1"/>
      <w:marLeft w:val="0"/>
      <w:marRight w:val="0"/>
      <w:marTop w:val="0"/>
      <w:marBottom w:val="0"/>
      <w:divBdr>
        <w:top w:val="none" w:sz="0" w:space="0" w:color="auto"/>
        <w:left w:val="none" w:sz="0" w:space="0" w:color="auto"/>
        <w:bottom w:val="none" w:sz="0" w:space="0" w:color="auto"/>
        <w:right w:val="none" w:sz="0" w:space="0" w:color="auto"/>
      </w:divBdr>
    </w:div>
    <w:div w:id="1310018599">
      <w:bodyDiv w:val="1"/>
      <w:marLeft w:val="0"/>
      <w:marRight w:val="0"/>
      <w:marTop w:val="0"/>
      <w:marBottom w:val="0"/>
      <w:divBdr>
        <w:top w:val="none" w:sz="0" w:space="0" w:color="auto"/>
        <w:left w:val="none" w:sz="0" w:space="0" w:color="auto"/>
        <w:bottom w:val="none" w:sz="0" w:space="0" w:color="auto"/>
        <w:right w:val="none" w:sz="0" w:space="0" w:color="auto"/>
      </w:divBdr>
    </w:div>
    <w:div w:id="1389720275">
      <w:bodyDiv w:val="1"/>
      <w:marLeft w:val="0"/>
      <w:marRight w:val="0"/>
      <w:marTop w:val="0"/>
      <w:marBottom w:val="0"/>
      <w:divBdr>
        <w:top w:val="none" w:sz="0" w:space="0" w:color="auto"/>
        <w:left w:val="none" w:sz="0" w:space="0" w:color="auto"/>
        <w:bottom w:val="none" w:sz="0" w:space="0" w:color="auto"/>
        <w:right w:val="none" w:sz="0" w:space="0" w:color="auto"/>
      </w:divBdr>
    </w:div>
    <w:div w:id="1389912687">
      <w:bodyDiv w:val="1"/>
      <w:marLeft w:val="0"/>
      <w:marRight w:val="0"/>
      <w:marTop w:val="0"/>
      <w:marBottom w:val="0"/>
      <w:divBdr>
        <w:top w:val="none" w:sz="0" w:space="0" w:color="auto"/>
        <w:left w:val="none" w:sz="0" w:space="0" w:color="auto"/>
        <w:bottom w:val="none" w:sz="0" w:space="0" w:color="auto"/>
        <w:right w:val="none" w:sz="0" w:space="0" w:color="auto"/>
      </w:divBdr>
    </w:div>
    <w:div w:id="1488791157">
      <w:bodyDiv w:val="1"/>
      <w:marLeft w:val="0"/>
      <w:marRight w:val="0"/>
      <w:marTop w:val="0"/>
      <w:marBottom w:val="0"/>
      <w:divBdr>
        <w:top w:val="none" w:sz="0" w:space="0" w:color="auto"/>
        <w:left w:val="none" w:sz="0" w:space="0" w:color="auto"/>
        <w:bottom w:val="none" w:sz="0" w:space="0" w:color="auto"/>
        <w:right w:val="none" w:sz="0" w:space="0" w:color="auto"/>
      </w:divBdr>
    </w:div>
    <w:div w:id="1493839021">
      <w:bodyDiv w:val="1"/>
      <w:marLeft w:val="0"/>
      <w:marRight w:val="0"/>
      <w:marTop w:val="0"/>
      <w:marBottom w:val="0"/>
      <w:divBdr>
        <w:top w:val="none" w:sz="0" w:space="0" w:color="auto"/>
        <w:left w:val="none" w:sz="0" w:space="0" w:color="auto"/>
        <w:bottom w:val="none" w:sz="0" w:space="0" w:color="auto"/>
        <w:right w:val="none" w:sz="0" w:space="0" w:color="auto"/>
      </w:divBdr>
    </w:div>
    <w:div w:id="1642999443">
      <w:bodyDiv w:val="1"/>
      <w:marLeft w:val="0"/>
      <w:marRight w:val="0"/>
      <w:marTop w:val="0"/>
      <w:marBottom w:val="0"/>
      <w:divBdr>
        <w:top w:val="none" w:sz="0" w:space="0" w:color="auto"/>
        <w:left w:val="none" w:sz="0" w:space="0" w:color="auto"/>
        <w:bottom w:val="none" w:sz="0" w:space="0" w:color="auto"/>
        <w:right w:val="none" w:sz="0" w:space="0" w:color="auto"/>
      </w:divBdr>
    </w:div>
    <w:div w:id="1701396154">
      <w:bodyDiv w:val="1"/>
      <w:marLeft w:val="0"/>
      <w:marRight w:val="0"/>
      <w:marTop w:val="0"/>
      <w:marBottom w:val="0"/>
      <w:divBdr>
        <w:top w:val="none" w:sz="0" w:space="0" w:color="auto"/>
        <w:left w:val="none" w:sz="0" w:space="0" w:color="auto"/>
        <w:bottom w:val="none" w:sz="0" w:space="0" w:color="auto"/>
        <w:right w:val="none" w:sz="0" w:space="0" w:color="auto"/>
      </w:divBdr>
    </w:div>
    <w:div w:id="1780486418">
      <w:bodyDiv w:val="1"/>
      <w:marLeft w:val="0"/>
      <w:marRight w:val="0"/>
      <w:marTop w:val="0"/>
      <w:marBottom w:val="0"/>
      <w:divBdr>
        <w:top w:val="none" w:sz="0" w:space="0" w:color="auto"/>
        <w:left w:val="none" w:sz="0" w:space="0" w:color="auto"/>
        <w:bottom w:val="none" w:sz="0" w:space="0" w:color="auto"/>
        <w:right w:val="none" w:sz="0" w:space="0" w:color="auto"/>
      </w:divBdr>
    </w:div>
    <w:div w:id="1815367907">
      <w:bodyDiv w:val="1"/>
      <w:marLeft w:val="0"/>
      <w:marRight w:val="0"/>
      <w:marTop w:val="0"/>
      <w:marBottom w:val="0"/>
      <w:divBdr>
        <w:top w:val="none" w:sz="0" w:space="0" w:color="auto"/>
        <w:left w:val="none" w:sz="0" w:space="0" w:color="auto"/>
        <w:bottom w:val="none" w:sz="0" w:space="0" w:color="auto"/>
        <w:right w:val="none" w:sz="0" w:space="0" w:color="auto"/>
      </w:divBdr>
    </w:div>
    <w:div w:id="1825970418">
      <w:bodyDiv w:val="1"/>
      <w:marLeft w:val="0"/>
      <w:marRight w:val="0"/>
      <w:marTop w:val="0"/>
      <w:marBottom w:val="0"/>
      <w:divBdr>
        <w:top w:val="none" w:sz="0" w:space="0" w:color="auto"/>
        <w:left w:val="none" w:sz="0" w:space="0" w:color="auto"/>
        <w:bottom w:val="none" w:sz="0" w:space="0" w:color="auto"/>
        <w:right w:val="none" w:sz="0" w:space="0" w:color="auto"/>
      </w:divBdr>
    </w:div>
    <w:div w:id="1972784053">
      <w:bodyDiv w:val="1"/>
      <w:marLeft w:val="0"/>
      <w:marRight w:val="0"/>
      <w:marTop w:val="0"/>
      <w:marBottom w:val="0"/>
      <w:divBdr>
        <w:top w:val="none" w:sz="0" w:space="0" w:color="auto"/>
        <w:left w:val="none" w:sz="0" w:space="0" w:color="auto"/>
        <w:bottom w:val="none" w:sz="0" w:space="0" w:color="auto"/>
        <w:right w:val="none" w:sz="0" w:space="0" w:color="auto"/>
      </w:divBdr>
    </w:div>
    <w:div w:id="2006207936">
      <w:bodyDiv w:val="1"/>
      <w:marLeft w:val="0"/>
      <w:marRight w:val="0"/>
      <w:marTop w:val="0"/>
      <w:marBottom w:val="0"/>
      <w:divBdr>
        <w:top w:val="none" w:sz="0" w:space="0" w:color="auto"/>
        <w:left w:val="none" w:sz="0" w:space="0" w:color="auto"/>
        <w:bottom w:val="none" w:sz="0" w:space="0" w:color="auto"/>
        <w:right w:val="none" w:sz="0" w:space="0" w:color="auto"/>
      </w:divBdr>
    </w:div>
    <w:div w:id="2027169034">
      <w:bodyDiv w:val="1"/>
      <w:marLeft w:val="0"/>
      <w:marRight w:val="0"/>
      <w:marTop w:val="0"/>
      <w:marBottom w:val="0"/>
      <w:divBdr>
        <w:top w:val="none" w:sz="0" w:space="0" w:color="auto"/>
        <w:left w:val="none" w:sz="0" w:space="0" w:color="auto"/>
        <w:bottom w:val="none" w:sz="0" w:space="0" w:color="auto"/>
        <w:right w:val="none" w:sz="0" w:space="0" w:color="auto"/>
      </w:divBdr>
    </w:div>
    <w:div w:id="207064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BDD79F67D4FA832031C5ED68C34B36338DC5F57102D64C7A340158A965707132A2CF0FED17C4B8A394D59D94DC48A249063D2A8B7933BFEgFb4D" TargetMode="External"/><Relationship Id="rId18" Type="http://schemas.openxmlformats.org/officeDocument/2006/relationships/hyperlink" Target="consultantplus://offline/ref=9BDD79F67D4FA832031C5ED68C34B36338DC5E59152964C7A340158A965707132A2CF0FED17D478C344D59D94DC48A249063D2A8B7933BFEgFb4D" TargetMode="External"/><Relationship Id="rId26" Type="http://schemas.openxmlformats.org/officeDocument/2006/relationships/hyperlink" Target="consultantplus://offline/ref=15A107AC4D51D316252D8C10810994B6429363CF8A99D431AF3368207922CF078A45B0CB68776A24F337B5049908998F2F035EF257e5p3D" TargetMode="External"/><Relationship Id="rId39" Type="http://schemas.openxmlformats.org/officeDocument/2006/relationships/hyperlink" Target="https://cyberleninka.ru/article/n/ispolnitelnye-dokumenty-i-trebovaniya-predyavlyaemye-k-ispolnitelnym-dokumentam" TargetMode="External"/><Relationship Id="rId3" Type="http://schemas.openxmlformats.org/officeDocument/2006/relationships/styles" Target="styles.xml"/><Relationship Id="rId21" Type="http://schemas.openxmlformats.org/officeDocument/2006/relationships/hyperlink" Target="consultantplus://offline/ref=9BDD79F67D4FA832031C5ED68C34B36338DC5358182A64C7A340158A96570713382CA8F2D27C508A35580F8808g9b8D" TargetMode="External"/><Relationship Id="rId34" Type="http://schemas.openxmlformats.org/officeDocument/2006/relationships/hyperlink" Target="consultantplus://offline/ref=BDC958738BC30C7768D01EFF715A1EAD3B61CADF37E9983B38AD870964B0A0E1C86D085A0D0F8E513B0E2C987A26289DBE0705B323936742I8cBD"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9BDD79F67D4FA832031C5ED68C34B36338DC5F59192E64C7A340158A965707132A2CF0FED17C47823B4D59D94DC48A249063D2A8B7933BFEgFb4D" TargetMode="External"/><Relationship Id="rId17" Type="http://schemas.openxmlformats.org/officeDocument/2006/relationships/hyperlink" Target="consultantplus://offline/ref=9BDD79F67D4FA832031C5ED68C34B36338DC5E59152964C7A340158A965707132A2CF0FED17D47883A4D59D94DC48A249063D2A8B7933BFEgFb4D" TargetMode="External"/><Relationship Id="rId25" Type="http://schemas.openxmlformats.org/officeDocument/2006/relationships/hyperlink" Target="consultantplus://offline/ref=15A107AC4D51D316252D8C10810994B6419866CD8491D431AF3368207922CF079845E8C26F767F70AA6DE2099Be0p0D" TargetMode="External"/><Relationship Id="rId33" Type="http://schemas.openxmlformats.org/officeDocument/2006/relationships/hyperlink" Target="consultantplus://offline/ref=BDC958738BC30C7768D01EFF715A1EAD3B6BCFD93AEC983B38AD870964B0A0E1C86D085E050B84016C412DC43D723B9EB70707BB3CI9c8D" TargetMode="External"/><Relationship Id="rId38" Type="http://schemas.openxmlformats.org/officeDocument/2006/relationships/hyperlink" Target="http://&#1086;&#1090;&#1088;&#1072;&#1089;&#1083;&#1080;-&#1087;&#1088;&#1072;&#1074;&#1072;.&#1088;&#1092;/article/6080" TargetMode="External"/><Relationship Id="rId2" Type="http://schemas.openxmlformats.org/officeDocument/2006/relationships/numbering" Target="numbering.xml"/><Relationship Id="rId16" Type="http://schemas.openxmlformats.org/officeDocument/2006/relationships/hyperlink" Target="consultantplus://offline/ref=9BDD79F67D4FA832031C5ED68C34B36338DC5F59192E64C7A340158A965707132A2CF0FED17D4888384D59D94DC48A249063D2A8B7933BFEgFb4D" TargetMode="External"/><Relationship Id="rId20" Type="http://schemas.openxmlformats.org/officeDocument/2006/relationships/hyperlink" Target="consultantplus://offline/ref=9BDD79F67D4FA832031C5ED68C34B36338DB575B192064C7A340158A965707132A2CF0FED17D4E8A354D59D94DC48A249063D2A8B7933BFEgFb4D" TargetMode="External"/><Relationship Id="rId29" Type="http://schemas.openxmlformats.org/officeDocument/2006/relationships/hyperlink" Target="consultantplus://offline/ref=15A107AC4D51D316252D8C10810994B6429964C988C78333FE666625717295179C0CBECE7277696EA073E1e0p0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99392/1eaa930259e5574fe94ee2b803cd4dcc6d3d5389/" TargetMode="External"/><Relationship Id="rId24" Type="http://schemas.openxmlformats.org/officeDocument/2006/relationships/hyperlink" Target="consultantplus://offline/ref=15A107AC4D51D316252D8C10810994B6429362CF8696D431AF3368207922CF078A45B0CE6C756174A678B458DE5C8A8C26035CFA485843A4eEp9D" TargetMode="External"/><Relationship Id="rId32" Type="http://schemas.openxmlformats.org/officeDocument/2006/relationships/hyperlink" Target="consultantplus://offline/ref=15A107AC4D51D316252D8C10810994B6429964C988C78333FE66662571728717C400BDCF6E77687BF622A45C970A8691271542F0565Be4pAD" TargetMode="External"/><Relationship Id="rId37" Type="http://schemas.openxmlformats.org/officeDocument/2006/relationships/hyperlink" Target="consultantplus://offline/ref=BDC958738BC30C7768D01EFF715A1EAD3B6BCFD93AE9983B38AD870964B0A0E1C86D085A040F84016C412DC43D723B9EB70707BB3CI9c8D"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9BDD79F67D4FA832031C5ED68C34B36338DC5F57102D64C7A340158A965707132A2CF0FED17C4B8E394D59D94DC48A249063D2A8B7933BFEgFb4D" TargetMode="External"/><Relationship Id="rId23" Type="http://schemas.openxmlformats.org/officeDocument/2006/relationships/hyperlink" Target="consultantplus://offline/ref=15A107AC4D51D316252D8C10810994B6429363CF8A99D431AF3368207922CF078A45B0CE6C776073AA78B458DE5C8A8C26035CFA485843A4eEp9D" TargetMode="External"/><Relationship Id="rId28" Type="http://schemas.openxmlformats.org/officeDocument/2006/relationships/hyperlink" Target="consultantplus://offline/ref=15A107AC4D51D316252D8C10810994B6429363CF8A99D431AF3368207922CF078A45B0CE6C776275A678B458DE5C8A8C26035CFA485843A4eEp9D" TargetMode="External"/><Relationship Id="rId36" Type="http://schemas.openxmlformats.org/officeDocument/2006/relationships/hyperlink" Target="consultantplus://offline/ref=BDC958738BC30C7768D01EFF715A1EAD3B6BCFD93AE9983B38AD870964B0A0E1C86D085A0D0C84016C412DC43D723B9EB70707BB3CI9c8D" TargetMode="External"/><Relationship Id="rId10" Type="http://schemas.openxmlformats.org/officeDocument/2006/relationships/hyperlink" Target="http://www.consultant.ru/document/cons_doc_LAW_313568/2cd58b4f472e97fc36aec083b8e59820f0f31e01/" TargetMode="External"/><Relationship Id="rId19" Type="http://schemas.openxmlformats.org/officeDocument/2006/relationships/hyperlink" Target="consultantplus://offline/ref=9BDD79F67D4FA832031C5ED68C34B36338DC5358182A64C7A340158A965707132A2CF0FED17D4A8B3C4D59D94DC48A249063D2A8B7933BFEgFb4D" TargetMode="External"/><Relationship Id="rId31" Type="http://schemas.openxmlformats.org/officeDocument/2006/relationships/hyperlink" Target="consultantplus://offline/ref=15A107AC4D51D316252D8C10810994B6429964C988C78333FE66662571728717C400BDCF6D70687BF622A45C970A8691271542F0565Be4pA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9BDD79F67D4FA832031C5ED68C34B36338DC5F59192E64C7A340158A965707132A2CF0FED17F4E88394D59D94DC48A249063D2A8B7933BFEgFb4D" TargetMode="External"/><Relationship Id="rId22" Type="http://schemas.openxmlformats.org/officeDocument/2006/relationships/hyperlink" Target="consultantplus://offline/ref=15A107AC4D51D316252D8C10810994B6429363CF8A99D431AF3368207922CF078A45B0CB68766A24F337B5049908998F2F035EF257e5p3D" TargetMode="External"/><Relationship Id="rId27" Type="http://schemas.openxmlformats.org/officeDocument/2006/relationships/hyperlink" Target="consultantplus://offline/ref=15A107AC4D51D316252D8C10810994B6429363CF8A99D431AF3368207922CF078A45B0CE6C776074A078B458DE5C8A8C26035CFA485843A4eEp9D" TargetMode="External"/><Relationship Id="rId30" Type="http://schemas.openxmlformats.org/officeDocument/2006/relationships/hyperlink" Target="consultantplus://offline/ref=15A107AC4D51D316252D8C10810994B6429964C988C78333FE66662571728717C400BDCF6D74657BF622A45C970A8691271542F0565Be4pAD" TargetMode="External"/><Relationship Id="rId35" Type="http://schemas.openxmlformats.org/officeDocument/2006/relationships/hyperlink" Target="consultantplus://offline/ref=BDC958738BC30C7768D01EFF715A1EAD3B61CADF37E9983B38AD870964B0A0E1C86D085A0904895E69543C9C33702480BF111BB93D90I6c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yberleninka.ru/article/n/pravosoznanie-uchastnikov-ispolnitelnogo-proizvodstva" TargetMode="External"/><Relationship Id="rId2" Type="http://schemas.openxmlformats.org/officeDocument/2006/relationships/hyperlink" Target="https://cyberleninka.ru/article/n/ispolnitelnye-dokumenty-i-trebovaniya-predyavlyaemye-k-ispolnitelnym-dokumentam" TargetMode="External"/><Relationship Id="rId1" Type="http://schemas.openxmlformats.org/officeDocument/2006/relationships/hyperlink" Target="http://&#1086;&#1090;&#1088;&#1072;&#1089;&#1083;&#1080;-&#1087;&#1088;&#1072;&#1074;&#1072;.&#1088;&#1092;/article/6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73AF-472B-4079-B71A-FB2C1BEF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33</Pages>
  <Words>8372</Words>
  <Characters>47724</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2019-09-02T02:45:00Z</cp:lastPrinted>
  <dcterms:created xsi:type="dcterms:W3CDTF">2019-09-01T22:57:00Z</dcterms:created>
  <dcterms:modified xsi:type="dcterms:W3CDTF">2019-09-08T11:01:00Z</dcterms:modified>
</cp:coreProperties>
</file>